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-1832610</wp:posOffset>
            </wp:positionH>
            <wp:positionV relativeFrom="paragraph">
              <wp:posOffset>-1076071</wp:posOffset>
            </wp:positionV>
            <wp:extent cx="8305800" cy="1151160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 формах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160" cy="11541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B74" w:rsidRDefault="004C4B74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6A8" w:rsidRPr="00FA0FB0" w:rsidRDefault="00FA0FB0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FB0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546A8" w:rsidRPr="00FA0FB0">
        <w:rPr>
          <w:rFonts w:ascii="Times New Roman" w:hAnsi="Times New Roman" w:cs="Times New Roman"/>
          <w:sz w:val="24"/>
          <w:szCs w:val="24"/>
        </w:rPr>
        <w:t xml:space="preserve">- Приказом </w:t>
      </w:r>
      <w:r w:rsidR="00F52BC9" w:rsidRPr="00FA0FB0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B546A8" w:rsidRPr="00FA0FB0">
        <w:rPr>
          <w:rFonts w:ascii="Times New Roman" w:hAnsi="Times New Roman" w:cs="Times New Roman"/>
          <w:sz w:val="24"/>
          <w:szCs w:val="24"/>
        </w:rPr>
        <w:t xml:space="preserve">России от 10.12.2013 № 1324 "Об утверждении показателей деятельности образовательной организации, подлежащей самообследованию"; </w:t>
      </w:r>
    </w:p>
    <w:p w:rsidR="00B83F53" w:rsidRPr="00FA0FB0" w:rsidRDefault="00FA0FB0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FB0">
        <w:rPr>
          <w:rFonts w:ascii="Times New Roman" w:hAnsi="Times New Roman" w:cs="Times New Roman"/>
          <w:sz w:val="24"/>
          <w:szCs w:val="24"/>
        </w:rPr>
        <w:t xml:space="preserve">   </w:t>
      </w:r>
      <w:r w:rsidR="001C576B" w:rsidRPr="00FA0FB0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FA0FB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52BC9" w:rsidRPr="00FA0FB0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06413E" w:rsidRPr="00FA0FB0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8C7E6A" w:rsidRPr="00FA0FB0">
        <w:rPr>
          <w:rFonts w:ascii="Times New Roman" w:hAnsi="Times New Roman" w:cs="Times New Roman"/>
          <w:sz w:val="24"/>
          <w:szCs w:val="24"/>
        </w:rPr>
        <w:t xml:space="preserve">№ 462 от 14.06.2013 "Об утверждении порядка проведении самообследования в образовательной организации"; </w:t>
      </w:r>
    </w:p>
    <w:p w:rsidR="00FA0FB0" w:rsidRPr="00FA0FB0" w:rsidRDefault="00FA0FB0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FB0">
        <w:rPr>
          <w:rFonts w:ascii="Times New Roman" w:hAnsi="Times New Roman" w:cs="Times New Roman"/>
          <w:sz w:val="24"/>
          <w:szCs w:val="24"/>
        </w:rPr>
        <w:t xml:space="preserve">  - Приказа Минпросвещения от 24.11.2022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 </w:t>
      </w:r>
    </w:p>
    <w:p w:rsidR="00FA0FB0" w:rsidRPr="00FA0FB0" w:rsidRDefault="00FA0FB0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FB0">
        <w:rPr>
          <w:rFonts w:ascii="Times New Roman" w:hAnsi="Times New Roman" w:cs="Times New Roman"/>
          <w:sz w:val="24"/>
          <w:szCs w:val="24"/>
        </w:rPr>
        <w:t xml:space="preserve">- Приказа Минпросвещения России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здоровья»; </w:t>
      </w:r>
    </w:p>
    <w:p w:rsidR="00FA0FB0" w:rsidRPr="00FA0FB0" w:rsidRDefault="00FA0FB0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FB0">
        <w:rPr>
          <w:rFonts w:ascii="Times New Roman" w:hAnsi="Times New Roman" w:cs="Times New Roman"/>
          <w:sz w:val="24"/>
          <w:szCs w:val="24"/>
        </w:rPr>
        <w:t>- Письма Минпросвещения России от 13.01.2023 № 03-49 «О направлении методических рекомендаций»;</w:t>
      </w:r>
    </w:p>
    <w:p w:rsidR="00CE498A" w:rsidRPr="00FA0FB0" w:rsidRDefault="00FA0FB0" w:rsidP="00FA0F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B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0FB0">
        <w:rPr>
          <w:rFonts w:ascii="Times New Roman" w:hAnsi="Times New Roman" w:cs="Times New Roman"/>
          <w:sz w:val="24"/>
          <w:szCs w:val="24"/>
        </w:rPr>
        <w:t xml:space="preserve"> </w:t>
      </w:r>
      <w:r w:rsidR="00CE498A" w:rsidRPr="00FA0FB0">
        <w:rPr>
          <w:rFonts w:ascii="Times New Roman" w:hAnsi="Times New Roman" w:cs="Times New Roman"/>
          <w:sz w:val="24"/>
          <w:szCs w:val="24"/>
        </w:rPr>
        <w:t xml:space="preserve"> </w:t>
      </w:r>
      <w:r w:rsidR="001C576B" w:rsidRPr="00FA0FB0">
        <w:rPr>
          <w:rFonts w:ascii="Times New Roman" w:hAnsi="Times New Roman" w:cs="Times New Roman"/>
          <w:sz w:val="24"/>
          <w:szCs w:val="24"/>
        </w:rPr>
        <w:t xml:space="preserve">- </w:t>
      </w:r>
      <w:r w:rsidR="00CE498A" w:rsidRPr="00FA0F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26.12.2017 N 1642 "Об утверждении государственной программы Российской Федерации "Развитие образования";</w:t>
      </w:r>
    </w:p>
    <w:p w:rsidR="00A83556" w:rsidRPr="00FA0FB0" w:rsidRDefault="00CE498A" w:rsidP="00FA0F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0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="008C7E6A" w:rsidRPr="00FA0FB0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FA0FB0" w:rsidRPr="00FA0FB0">
        <w:rPr>
          <w:rFonts w:ascii="Times New Roman" w:hAnsi="Times New Roman" w:cs="Times New Roman"/>
          <w:sz w:val="24"/>
          <w:szCs w:val="24"/>
        </w:rPr>
        <w:t>МБОУ СОШ им В.П.Брагина с.Бурен-Бай-Хаак</w:t>
      </w:r>
    </w:p>
    <w:p w:rsidR="00D402D5" w:rsidRPr="00FA0FB0" w:rsidRDefault="00D402D5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FB0">
        <w:rPr>
          <w:rFonts w:ascii="Times New Roman" w:hAnsi="Times New Roman" w:cs="Times New Roman"/>
          <w:sz w:val="24"/>
          <w:szCs w:val="24"/>
        </w:rPr>
        <w:t xml:space="preserve">1.2. </w:t>
      </w:r>
      <w:r w:rsidR="00BE46BD" w:rsidRPr="00FA0FB0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 </w:t>
      </w:r>
    </w:p>
    <w:p w:rsidR="00D402D5" w:rsidRPr="00FA0FB0" w:rsidRDefault="00D402D5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FB0">
        <w:rPr>
          <w:rFonts w:ascii="Times New Roman" w:hAnsi="Times New Roman" w:cs="Times New Roman"/>
          <w:sz w:val="24"/>
          <w:szCs w:val="24"/>
        </w:rPr>
        <w:t xml:space="preserve">1.3. </w:t>
      </w:r>
      <w:r w:rsidR="00BE46BD" w:rsidRPr="00FA0FB0">
        <w:rPr>
          <w:rFonts w:ascii="Times New Roman" w:hAnsi="Times New Roman" w:cs="Times New Roman"/>
          <w:sz w:val="24"/>
          <w:szCs w:val="24"/>
        </w:rPr>
        <w:t xml:space="preserve">Положение определяет цели, задачи, принципы внутренней системы оценки качества образования в </w:t>
      </w:r>
      <w:r w:rsidR="0006413E" w:rsidRPr="00FA0FB0">
        <w:rPr>
          <w:rFonts w:ascii="Times New Roman" w:hAnsi="Times New Roman" w:cs="Times New Roman"/>
          <w:sz w:val="24"/>
          <w:szCs w:val="24"/>
        </w:rPr>
        <w:t>ОО</w:t>
      </w:r>
      <w:r w:rsidR="00BE46BD" w:rsidRPr="00FA0FB0">
        <w:rPr>
          <w:rFonts w:ascii="Times New Roman" w:hAnsi="Times New Roman" w:cs="Times New Roman"/>
          <w:sz w:val="24"/>
          <w:szCs w:val="24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1C576B" w:rsidRPr="00FA0FB0" w:rsidRDefault="008C7E6A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FB0">
        <w:rPr>
          <w:rFonts w:ascii="Times New Roman" w:hAnsi="Times New Roman" w:cs="Times New Roman"/>
          <w:sz w:val="24"/>
          <w:szCs w:val="24"/>
        </w:rPr>
        <w:t>1.</w:t>
      </w:r>
      <w:r w:rsidR="00D402D5" w:rsidRPr="00FA0FB0">
        <w:rPr>
          <w:rFonts w:ascii="Times New Roman" w:hAnsi="Times New Roman" w:cs="Times New Roman"/>
          <w:sz w:val="24"/>
          <w:szCs w:val="24"/>
        </w:rPr>
        <w:t>4</w:t>
      </w:r>
      <w:r w:rsidRPr="00FA0FB0">
        <w:rPr>
          <w:rFonts w:ascii="Times New Roman" w:hAnsi="Times New Roman" w:cs="Times New Roman"/>
          <w:sz w:val="24"/>
          <w:szCs w:val="24"/>
        </w:rPr>
        <w:t>. В настоящем Положении используются следующие термины</w:t>
      </w:r>
      <w:r w:rsidR="00AB564F" w:rsidRPr="00FA0FB0">
        <w:rPr>
          <w:rFonts w:ascii="Times New Roman" w:hAnsi="Times New Roman" w:cs="Times New Roman"/>
          <w:sz w:val="24"/>
          <w:szCs w:val="24"/>
        </w:rPr>
        <w:t xml:space="preserve"> и сокращения</w:t>
      </w:r>
      <w:r w:rsidRPr="00FA0F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4A3E" w:rsidRPr="00EA4EBE" w:rsidRDefault="00434A3E" w:rsidP="00FA0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FB0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FA0FB0">
        <w:rPr>
          <w:rFonts w:ascii="Times New Roman" w:hAnsi="Times New Roman" w:cs="Times New Roman"/>
          <w:i/>
          <w:sz w:val="24"/>
          <w:szCs w:val="24"/>
        </w:rPr>
        <w:t>качество образования</w:t>
      </w:r>
      <w:r w:rsidR="008C7E6A" w:rsidRPr="00FA0FB0">
        <w:rPr>
          <w:rFonts w:ascii="Times New Roman" w:hAnsi="Times New Roman" w:cs="Times New Roman"/>
          <w:sz w:val="24"/>
          <w:szCs w:val="24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(или)потребностям физического лица, в интересах которого осуществляется образовательная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деятельность, в том числе степень достижения планируемых результатов образовательной программы;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оценка качества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качества образовательных программ, качество условий осуществления образовательного процесса, качество управления; </w:t>
      </w:r>
    </w:p>
    <w:p w:rsidR="001C576B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внутренняя система оценки качества образования</w:t>
      </w:r>
      <w:r w:rsidR="005560C3" w:rsidRPr="00EA4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— целостная система диагностических и оценочных процедур, реализуемых различными субъектами государственно-общественного управления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</w:t>
      </w: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экспертиза — всестороннее изучение состояния образовательного процесса, условий и результатов образовательной деятельности; </w:t>
      </w:r>
    </w:p>
    <w:p w:rsidR="001F58A1" w:rsidRPr="00EA4EBE" w:rsidRDefault="00434A3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измерение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</w:t>
      </w:r>
      <w:r w:rsidR="001F58A1" w:rsidRPr="00EA4EBE">
        <w:rPr>
          <w:rFonts w:ascii="Times New Roman" w:hAnsi="Times New Roman" w:cs="Times New Roman"/>
          <w:sz w:val="24"/>
          <w:szCs w:val="24"/>
        </w:rPr>
        <w:t>;</w:t>
      </w:r>
    </w:p>
    <w:p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экспертиза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 </w:t>
      </w:r>
    </w:p>
    <w:p w:rsidR="001F58A1" w:rsidRPr="00EA4EBE" w:rsidRDefault="001F58A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5560C3" w:rsidRPr="00EA4EBE" w:rsidRDefault="005560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ВСОКО - </w:t>
      </w:r>
      <w:r w:rsidRPr="00EA4EBE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независимая оценка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НИКО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национальные исследования качества образования;</w:t>
      </w:r>
    </w:p>
    <w:p w:rsidR="001903F9" w:rsidRPr="00EA4EBE" w:rsidRDefault="001903F9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ВПР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всероссийская проверочная работа</w:t>
      </w:r>
      <w:r w:rsidR="001E1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ГИА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государственная итоговая аттестация; 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ЕГЭ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единый государственный экзамен; 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основной государственный экзамен; </w:t>
      </w:r>
    </w:p>
    <w:p w:rsidR="000213C5" w:rsidRPr="00EA4EBE" w:rsidRDefault="000213C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ФГОС </w:t>
      </w:r>
      <w:r w:rsidRPr="00EA4EBE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стандарт;</w:t>
      </w:r>
    </w:p>
    <w:p w:rsidR="001F58A1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0213C5" w:rsidRPr="00EA4EBE">
        <w:rPr>
          <w:rFonts w:ascii="Times New Roman" w:hAnsi="Times New Roman" w:cs="Times New Roman"/>
          <w:i/>
          <w:sz w:val="24"/>
          <w:szCs w:val="24"/>
        </w:rPr>
        <w:t>ФО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ОП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</w:t>
      </w:r>
      <w:r w:rsidR="000213C5" w:rsidRPr="00EA4EBE">
        <w:rPr>
          <w:rFonts w:ascii="Times New Roman" w:hAnsi="Times New Roman" w:cs="Times New Roman"/>
          <w:sz w:val="24"/>
          <w:szCs w:val="24"/>
        </w:rPr>
        <w:t xml:space="preserve">федеральная 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программа; </w:t>
      </w:r>
    </w:p>
    <w:p w:rsidR="001C576B" w:rsidRPr="00EA4EBE" w:rsidRDefault="00AB564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УУД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универсальные учебные действия.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>. Положение о ВСОКО, дополнения и изменения к не</w:t>
      </w:r>
      <w:r w:rsidR="00AB564F" w:rsidRPr="00EA4EBE">
        <w:rPr>
          <w:rFonts w:ascii="Times New Roman" w:hAnsi="Times New Roman" w:cs="Times New Roman"/>
          <w:sz w:val="24"/>
          <w:szCs w:val="24"/>
        </w:rPr>
        <w:t>му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процедуры, сроки и ответственные за ВСОКО утверждаются приказом </w:t>
      </w:r>
      <w:r w:rsidR="00D275F2" w:rsidRPr="00EA4EBE">
        <w:rPr>
          <w:rFonts w:ascii="Times New Roman" w:hAnsi="Times New Roman" w:cs="Times New Roman"/>
          <w:sz w:val="24"/>
          <w:szCs w:val="24"/>
        </w:rPr>
        <w:t>руководителя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EA4EBE">
        <w:rPr>
          <w:rFonts w:ascii="Times New Roman" w:hAnsi="Times New Roman" w:cs="Times New Roman"/>
          <w:sz w:val="24"/>
          <w:szCs w:val="24"/>
        </w:rPr>
        <w:t>после обсуждения с педагогами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родителями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учеников </w:t>
      </w:r>
      <w:r w:rsidR="00AB564F" w:rsidRPr="00EA4EBE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Pr="00EA4E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402D5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1.6. Положение распространяется на деятельность всех педагогических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осуществляющих профессиональную деятельность в соответствии с трудовыми договорами, в том числе на </w:t>
      </w:r>
      <w:r w:rsidR="00BE46BD" w:rsidRPr="00EA4EBE">
        <w:rPr>
          <w:rFonts w:ascii="Times New Roman" w:hAnsi="Times New Roman" w:cs="Times New Roman"/>
          <w:sz w:val="24"/>
          <w:szCs w:val="24"/>
        </w:rPr>
        <w:t>сотрудников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работающих по совместительству. </w:t>
      </w:r>
    </w:p>
    <w:p w:rsidR="001C576B" w:rsidRPr="00EA4EBE" w:rsidRDefault="001C576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76B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2. Цели и задачи функционирования ВСОКО</w:t>
      </w:r>
    </w:p>
    <w:p w:rsidR="001208BC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2.1. Цел</w:t>
      </w:r>
      <w:r w:rsidR="00BE46BD" w:rsidRPr="00EA4EBE">
        <w:rPr>
          <w:rFonts w:ascii="Times New Roman" w:hAnsi="Times New Roman" w:cs="Times New Roman"/>
          <w:sz w:val="24"/>
          <w:szCs w:val="24"/>
        </w:rPr>
        <w:t>ями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 явля</w:t>
      </w:r>
      <w:r w:rsidR="001208BC" w:rsidRPr="00EA4EBE">
        <w:rPr>
          <w:rFonts w:ascii="Times New Roman" w:hAnsi="Times New Roman" w:cs="Times New Roman"/>
          <w:sz w:val="24"/>
          <w:szCs w:val="24"/>
        </w:rPr>
        <w:t>ю</w:t>
      </w:r>
      <w:r w:rsidRPr="00EA4EBE">
        <w:rPr>
          <w:rFonts w:ascii="Times New Roman" w:hAnsi="Times New Roman" w:cs="Times New Roman"/>
          <w:sz w:val="24"/>
          <w:szCs w:val="24"/>
        </w:rPr>
        <w:t>тся</w:t>
      </w:r>
      <w:r w:rsidR="001208BC" w:rsidRPr="00EA4EBE">
        <w:rPr>
          <w:rFonts w:ascii="Times New Roman" w:hAnsi="Times New Roman" w:cs="Times New Roman"/>
          <w:sz w:val="24"/>
          <w:szCs w:val="24"/>
        </w:rPr>
        <w:t>: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</w:t>
      </w:r>
      <w:r w:rsidRPr="00EA4EBE">
        <w:rPr>
          <w:rFonts w:ascii="Times New Roman" w:hAnsi="Times New Roman" w:cs="Times New Roman"/>
          <w:sz w:val="24"/>
          <w:szCs w:val="24"/>
        </w:rPr>
        <w:t>, тенденциях его изменения и причинах, влияющих на его уровень;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предоставление всем участникам образовательных отношений и общественности достоверной информации о качестве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принятие обоснованных и своевременных управленческих решений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 совершенствованию образовательной деятельности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и повышение информированности </w:t>
      </w:r>
      <w:r w:rsidR="00BE46BD" w:rsidRPr="00EA4EBE"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 при принятии таких решений; </w:t>
      </w:r>
    </w:p>
    <w:p w:rsidR="00D402D5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прогнозирование развития образовательной системы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D402D5" w:rsidRPr="00EA4EBE">
        <w:rPr>
          <w:rFonts w:ascii="Times New Roman" w:hAnsi="Times New Roman" w:cs="Times New Roman"/>
          <w:sz w:val="24"/>
          <w:szCs w:val="24"/>
        </w:rPr>
        <w:t>.</w:t>
      </w:r>
    </w:p>
    <w:p w:rsidR="00FA0FB0" w:rsidRPr="00EA4EBE" w:rsidRDefault="00FA0FB0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76B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2.2. Основными задачами ВСОКО являются: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единого </w:t>
      </w:r>
      <w:r w:rsidR="005706DC" w:rsidRPr="00EA4EBE">
        <w:rPr>
          <w:rFonts w:ascii="Times New Roman" w:hAnsi="Times New Roman" w:cs="Times New Roman"/>
          <w:sz w:val="24"/>
          <w:szCs w:val="24"/>
        </w:rPr>
        <w:t>подхода к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5706DC" w:rsidRPr="00EA4EBE">
        <w:rPr>
          <w:rFonts w:ascii="Times New Roman" w:hAnsi="Times New Roman" w:cs="Times New Roman"/>
          <w:sz w:val="24"/>
          <w:szCs w:val="24"/>
        </w:rPr>
        <w:t>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и </w:t>
      </w:r>
      <w:r w:rsidR="005706DC" w:rsidRPr="00EA4EBE">
        <w:rPr>
          <w:rFonts w:ascii="Times New Roman" w:hAnsi="Times New Roman" w:cs="Times New Roman"/>
          <w:sz w:val="24"/>
          <w:szCs w:val="24"/>
        </w:rPr>
        <w:t>ее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измерению;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системы аналитических критериев и показателей, позволяющей эффективно реализовывать основные цели оценки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ресурсной базы и обеспечение функционирования школьной образовательной статистики и мониторинга качества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осуществление самообследования деятельности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>, развити</w:t>
      </w:r>
      <w:r w:rsidR="00BE46BD" w:rsidRPr="00EA4EBE">
        <w:rPr>
          <w:rFonts w:ascii="Times New Roman" w:hAnsi="Times New Roman" w:cs="Times New Roman"/>
          <w:sz w:val="24"/>
          <w:szCs w:val="24"/>
        </w:rPr>
        <w:t>е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форм оценки качества образования, включая самооценку и педагогическую экспертизу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условий организации и осуществления образовательной деятельности государственным требованиям;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образовательных программ нормативным требованиям и запросам </w:t>
      </w:r>
      <w:r w:rsidR="004275DE" w:rsidRPr="00EA4EBE">
        <w:rPr>
          <w:rFonts w:ascii="Times New Roman" w:hAnsi="Times New Roman" w:cs="Times New Roman"/>
          <w:sz w:val="24"/>
          <w:szCs w:val="24"/>
        </w:rPr>
        <w:t>субъектов образовательной деятельности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обеспечение доступности качественного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оценка уровня </w:t>
      </w:r>
      <w:r w:rsidR="008F38B4" w:rsidRPr="00EA4EBE">
        <w:rPr>
          <w:rFonts w:ascii="Times New Roman" w:hAnsi="Times New Roman" w:cs="Times New Roman"/>
          <w:sz w:val="24"/>
          <w:szCs w:val="24"/>
        </w:rPr>
        <w:t>индивидуал</w:t>
      </w:r>
      <w:r w:rsidR="008F38B4">
        <w:rPr>
          <w:rFonts w:ascii="Times New Roman" w:hAnsi="Times New Roman" w:cs="Times New Roman"/>
          <w:sz w:val="24"/>
          <w:szCs w:val="24"/>
        </w:rPr>
        <w:t>ьных образовательных достижений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выявление факторов, влияющих на качество образования;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:rsidR="005706DC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стимулирование инновационных процессов с целью поддержания и постоянного повышения качества и конкурентоспособности;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рейтинга педагогов и участие в решении о стимулирующей надбавке к заработной плате за высокое качество обучения и воспитания; </w:t>
      </w:r>
    </w:p>
    <w:p w:rsidR="001208BC" w:rsidRPr="00EA4EBE" w:rsidRDefault="001208B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расширение общественного участия в управлении образованием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 формирование экспертного сообщества;</w:t>
      </w:r>
    </w:p>
    <w:p w:rsidR="001C576B" w:rsidRPr="00EA4EBE" w:rsidRDefault="00D402D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 эффективности </w:t>
      </w:r>
      <w:r w:rsidR="005706DC" w:rsidRPr="00EA4EBE">
        <w:rPr>
          <w:rFonts w:ascii="Times New Roman" w:hAnsi="Times New Roman" w:cs="Times New Roman"/>
          <w:sz w:val="24"/>
          <w:szCs w:val="24"/>
        </w:rPr>
        <w:t>принимаемых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управленческих решений; </w:t>
      </w:r>
    </w:p>
    <w:p w:rsidR="001C576B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адресных рекомендаций на основе анализа полученных данных; </w:t>
      </w:r>
    </w:p>
    <w:p w:rsidR="00AC184A" w:rsidRPr="00EA4EBE" w:rsidRDefault="005706D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обеспечение информационной открытости оценочных процедур.   </w:t>
      </w:r>
    </w:p>
    <w:p w:rsidR="004275DE" w:rsidRPr="00EA4EBE" w:rsidRDefault="004275DE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84A" w:rsidRPr="00EA4EBE" w:rsidRDefault="00A1569C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Принципы ВСОКО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основу внутренней системы оценки качества образования положены принципы: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объективности, достоверности, полноты и системности информации о качестве образования; </w:t>
      </w:r>
    </w:p>
    <w:p w:rsidR="005706DC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единства и сопоставимости критериальных подходов, инструментов и результатов;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минимизации системы показателей с учетом потребностей разных уровней управления;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взаимного дополнения оценочных процедур, установления между ними взаимосвязей и взаимозависимости;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качества и надежности средств оценки образовательных достижений;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доступности информации о состоянии и качестве образования для различных групп потребителей;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рефлексивности,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D747E4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образовательной органи</w:t>
      </w:r>
      <w:r w:rsidR="001E1537">
        <w:rPr>
          <w:rFonts w:ascii="Times New Roman" w:hAnsi="Times New Roman" w:cs="Times New Roman"/>
          <w:sz w:val="24"/>
          <w:szCs w:val="24"/>
        </w:rPr>
        <w:t xml:space="preserve">зации; </w:t>
      </w:r>
    </w:p>
    <w:p w:rsidR="00AC184A" w:rsidRPr="00EA4EBE" w:rsidRDefault="00D747E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ответственности участников образовательного процесса за повышение качества образования. </w:t>
      </w:r>
    </w:p>
    <w:p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4. Субъекты ВСОКО и их функции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администрацию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педагогический совет,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научно-методический совет,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методические объединения учителей-предметников,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иные временные </w:t>
      </w:r>
      <w:r w:rsidR="00EA4EBE" w:rsidRPr="00EA4EBE">
        <w:rPr>
          <w:rFonts w:ascii="Times New Roman" w:hAnsi="Times New Roman" w:cs="Times New Roman"/>
          <w:sz w:val="24"/>
          <w:szCs w:val="24"/>
        </w:rPr>
        <w:t>субъекты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4.1.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рамках ВСОКО входит: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формир</w:t>
      </w:r>
      <w:r w:rsidR="004275DE" w:rsidRPr="00EA4EBE">
        <w:rPr>
          <w:rFonts w:ascii="Times New Roman" w:hAnsi="Times New Roman" w:cs="Times New Roman"/>
          <w:sz w:val="24"/>
          <w:szCs w:val="24"/>
        </w:rPr>
        <w:t>ование</w:t>
      </w:r>
      <w:r w:rsidRPr="00EA4EBE">
        <w:rPr>
          <w:rFonts w:ascii="Times New Roman" w:hAnsi="Times New Roman" w:cs="Times New Roman"/>
          <w:sz w:val="24"/>
          <w:szCs w:val="24"/>
        </w:rPr>
        <w:t>, утвержд</w:t>
      </w:r>
      <w:r w:rsidR="004275DE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контрол</w:t>
      </w:r>
      <w:r w:rsidR="004275DE" w:rsidRPr="00EA4EBE">
        <w:rPr>
          <w:rFonts w:ascii="Times New Roman" w:hAnsi="Times New Roman" w:cs="Times New Roman"/>
          <w:sz w:val="24"/>
          <w:szCs w:val="24"/>
        </w:rPr>
        <w:t>ь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блока локальных актов, регулирующих функционирование ВСОКО, и приложений к ним;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разраб</w:t>
      </w:r>
      <w:r w:rsidR="004275DE" w:rsidRPr="00EA4EBE">
        <w:rPr>
          <w:rFonts w:ascii="Times New Roman" w:hAnsi="Times New Roman" w:cs="Times New Roman"/>
          <w:sz w:val="24"/>
          <w:szCs w:val="24"/>
        </w:rPr>
        <w:t>отка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4275DE" w:rsidRPr="00EA4EBE">
        <w:rPr>
          <w:rFonts w:ascii="Times New Roman" w:hAnsi="Times New Roman" w:cs="Times New Roman"/>
          <w:sz w:val="24"/>
          <w:szCs w:val="24"/>
        </w:rPr>
        <w:t>подготовка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>, направленны</w:t>
      </w:r>
      <w:r w:rsidR="004275DE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на совершенствование системы ВСОКО, участ</w:t>
      </w:r>
      <w:r w:rsidR="004275DE" w:rsidRPr="00EA4EBE">
        <w:rPr>
          <w:rFonts w:ascii="Times New Roman" w:hAnsi="Times New Roman" w:cs="Times New Roman"/>
          <w:sz w:val="24"/>
          <w:szCs w:val="24"/>
        </w:rPr>
        <w:t>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этих мероприятиях;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2F5456" w:rsidRPr="00EA4EBE">
        <w:rPr>
          <w:rFonts w:ascii="Times New Roman" w:hAnsi="Times New Roman" w:cs="Times New Roman"/>
          <w:sz w:val="24"/>
          <w:szCs w:val="24"/>
        </w:rPr>
        <w:t>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мониторинга качества образования в образовательной организации, осуществл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сбор</w:t>
      </w:r>
      <w:r w:rsidR="002F5456" w:rsidRPr="00EA4EBE">
        <w:rPr>
          <w:rFonts w:ascii="Times New Roman" w:hAnsi="Times New Roman" w:cs="Times New Roman"/>
          <w:sz w:val="24"/>
          <w:szCs w:val="24"/>
        </w:rPr>
        <w:t>а</w:t>
      </w:r>
      <w:r w:rsidRPr="00EA4EBE">
        <w:rPr>
          <w:rFonts w:ascii="Times New Roman" w:hAnsi="Times New Roman" w:cs="Times New Roman"/>
          <w:sz w:val="24"/>
          <w:szCs w:val="24"/>
        </w:rPr>
        <w:t>, обработк</w:t>
      </w:r>
      <w:r w:rsidR="002F5456" w:rsidRPr="00EA4EBE">
        <w:rPr>
          <w:rFonts w:ascii="Times New Roman" w:hAnsi="Times New Roman" w:cs="Times New Roman"/>
          <w:sz w:val="24"/>
          <w:szCs w:val="24"/>
        </w:rPr>
        <w:t>и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хранени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информации о состоянии и динамике развития; анализ результат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на уровне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информационных запросов основных пользователей системы оценки качества образования;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для подготовки работников образовательной организации и общественных экспертов к осуществлению контрольно-оценочных процедур; </w:t>
      </w:r>
    </w:p>
    <w:p w:rsidR="0083123F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о качестве образования на районный и городской уровни системы оценки качества образования; </w:t>
      </w:r>
    </w:p>
    <w:p w:rsidR="002E1927" w:rsidRPr="00EA4EBE" w:rsidRDefault="0083123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E1927" w:rsidRPr="00EA4EBE">
        <w:rPr>
          <w:rFonts w:ascii="Times New Roman" w:hAnsi="Times New Roman" w:cs="Times New Roman"/>
          <w:sz w:val="24"/>
          <w:szCs w:val="24"/>
        </w:rPr>
        <w:t>формир</w:t>
      </w:r>
      <w:r w:rsidR="002F5456" w:rsidRPr="00EA4EBE">
        <w:rPr>
          <w:rFonts w:ascii="Times New Roman" w:hAnsi="Times New Roman" w:cs="Times New Roman"/>
          <w:sz w:val="24"/>
          <w:szCs w:val="24"/>
        </w:rPr>
        <w:t>ование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информационно-аналитически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по результатам оценки качества образования (анализ работы образовательной организации за учебный год, самообследование, публичный доклад</w:t>
      </w:r>
      <w:r w:rsidR="002F5456" w:rsidRPr="00EA4EBE">
        <w:rPr>
          <w:rFonts w:ascii="Times New Roman" w:hAnsi="Times New Roman" w:cs="Times New Roman"/>
          <w:sz w:val="24"/>
          <w:szCs w:val="24"/>
        </w:rPr>
        <w:t>,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др.); </w:t>
      </w:r>
    </w:p>
    <w:p w:rsidR="002E1927" w:rsidRPr="00EA4EBE" w:rsidRDefault="002E192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F5456" w:rsidRPr="00EA4EBE">
        <w:rPr>
          <w:rFonts w:ascii="Times New Roman" w:hAnsi="Times New Roman" w:cs="Times New Roman"/>
          <w:sz w:val="24"/>
          <w:szCs w:val="24"/>
        </w:rPr>
        <w:t>принятие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управленчески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</w:t>
      </w:r>
      <w:r w:rsidR="002F5456" w:rsidRPr="00EA4EBE">
        <w:rPr>
          <w:rFonts w:ascii="Times New Roman" w:hAnsi="Times New Roman" w:cs="Times New Roman"/>
          <w:sz w:val="24"/>
          <w:szCs w:val="24"/>
        </w:rPr>
        <w:t>повышению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на основе анализа результатов, полученных в процессе реализации ВСОКО.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Pr="00EA4EBE">
        <w:rPr>
          <w:rFonts w:ascii="Times New Roman" w:hAnsi="Times New Roman" w:cs="Times New Roman"/>
          <w:i/>
          <w:sz w:val="24"/>
          <w:szCs w:val="24"/>
        </w:rPr>
        <w:t>Педагогический совет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организации: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определению стратегических направлений развития системы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реализации принципа общественного участия в управлении образованием;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принимает участие: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формировании информационных запросов основных пользователей системы оценки качества образования образовательной организации;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 </w:t>
      </w:r>
    </w:p>
    <w:p w:rsidR="00F12A12" w:rsidRPr="00EA4EBE" w:rsidRDefault="00F12A12" w:rsidP="00A1569C">
      <w:pPr>
        <w:pStyle w:val="a5"/>
        <w:numPr>
          <w:ilvl w:val="0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оценке качества и результативности труда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распределении выплат стимулирующего характера работникам и согласовании их распределения в порядке, установленном локальными актами;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заслушивает информацию и отчеты педагогических работников, доклады представителей организаций и учреждений, взаимодействующих с</w:t>
      </w:r>
      <w:r w:rsidR="004D66E7" w:rsidRPr="00EA4EBE">
        <w:rPr>
          <w:rFonts w:ascii="Times New Roman" w:hAnsi="Times New Roman" w:cs="Times New Roman"/>
          <w:sz w:val="24"/>
          <w:szCs w:val="24"/>
        </w:rPr>
        <w:t>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4D66E7" w:rsidRPr="00EA4EBE">
        <w:rPr>
          <w:rFonts w:ascii="Times New Roman" w:hAnsi="Times New Roman" w:cs="Times New Roman"/>
          <w:sz w:val="24"/>
          <w:szCs w:val="24"/>
        </w:rPr>
        <w:t>обучения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воспитания обучающихся, в т. ч. сообщения о проверке соблюдения санитарно-гигиенического режима в образовательной организации, об охране труда, здоровья и жизни обучающихся и другие вопросы образовательной деятельности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принимает решение о перечне учебных предметов, выносимых на промежуточную аттестацию по результатам учебного года.</w:t>
      </w:r>
    </w:p>
    <w:p w:rsidR="00F12A12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4.3.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B224B0">
        <w:rPr>
          <w:rFonts w:ascii="Times New Roman" w:hAnsi="Times New Roman" w:cs="Times New Roman"/>
          <w:i/>
          <w:sz w:val="24"/>
          <w:szCs w:val="24"/>
        </w:rPr>
        <w:t>М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етодический совет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методические объединения учителей-предметников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содействуют подготовке работников образовательной организации и общественных экспертов к осуществлению контрольно-оценочных процедур;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проводят экспертизу организации, содержания и результатов аттестации обучающихся и формируют предложения по их совершенствованию; </w:t>
      </w:r>
    </w:p>
    <w:p w:rsidR="00F12A12" w:rsidRPr="00EA4EBE" w:rsidRDefault="00F12A12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готовят предложения для администрации по выработке управленческих решений по результатам оценки качества образования.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F12A12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психолого-педагогической службы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(при наличии)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проведение психологических исследований, направленных на выявление 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затруднений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3C6396">
        <w:rPr>
          <w:rFonts w:ascii="Times New Roman" w:hAnsi="Times New Roman" w:cs="Times New Roman"/>
          <w:sz w:val="24"/>
          <w:szCs w:val="24"/>
        </w:rPr>
        <w:t>;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уровня адаптации и степени психологическо</w:t>
      </w:r>
      <w:r w:rsidRPr="00EA4EBE">
        <w:rPr>
          <w:rFonts w:ascii="Times New Roman" w:hAnsi="Times New Roman" w:cs="Times New Roman"/>
          <w:sz w:val="24"/>
          <w:szCs w:val="24"/>
        </w:rPr>
        <w:t>го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комфорта пребывания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рекомендации для педагогов и администрации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оптимизации условий образовательного процесса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предложений для администрации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повышению качества образования.  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3F4B5B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органов государственно-общественного управления 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(совет родителей в соответствии с полномочиями, определенными уставом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общественная оценка качества образования как составляющая внешней оценки качества; </w:t>
      </w:r>
    </w:p>
    <w:p w:rsidR="00AC184A" w:rsidRPr="00EA4EBE" w:rsidRDefault="003F4B5B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эффективности реализации программы развития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обеспечения качества условий обучения.  </w:t>
      </w:r>
    </w:p>
    <w:p w:rsidR="00AC184A" w:rsidRPr="00EA4EBE" w:rsidRDefault="00AC184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84A" w:rsidRPr="00EA4EBE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5. Организация оценки качества образования.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5.1. </w:t>
      </w:r>
      <w:r w:rsidR="00984A41" w:rsidRPr="00EA4EBE">
        <w:rPr>
          <w:rFonts w:ascii="Times New Roman" w:hAnsi="Times New Roman" w:cs="Times New Roman"/>
          <w:sz w:val="24"/>
          <w:szCs w:val="24"/>
        </w:rPr>
        <w:t>Компоненты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ВСОКО: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оценка реализуемых в ОО образовательных программ;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</w:t>
      </w:r>
      <w:r w:rsidR="00240073" w:rsidRPr="00EA4EBE">
        <w:rPr>
          <w:rFonts w:ascii="Times New Roman" w:hAnsi="Times New Roman" w:cs="Times New Roman"/>
          <w:sz w:val="24"/>
          <w:szCs w:val="24"/>
        </w:rPr>
        <w:t>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, </w:t>
      </w:r>
      <w:r w:rsidR="00240073" w:rsidRPr="00EA4EBE">
        <w:rPr>
          <w:rFonts w:ascii="Times New Roman" w:hAnsi="Times New Roman" w:cs="Times New Roman"/>
          <w:sz w:val="24"/>
          <w:szCs w:val="24"/>
        </w:rPr>
        <w:t>метапредметных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 и личностных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достижений обучающихся;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деятельности педагогических и руководящих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184A" w:rsidRPr="00EA4EBE" w:rsidRDefault="00984A41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качества условий образовательной деятельности; </w:t>
      </w:r>
    </w:p>
    <w:p w:rsidR="00D275F2" w:rsidRPr="00EA4EBE" w:rsidRDefault="008C7E6A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содержания образования 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проводится в форме внутренней экспертизы ООП по уровням общего образования на предмет соответствия: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учебного плана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плана 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воспитательной и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внеурочной деятельности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расписания учебных занятий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.2.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содержания образования проводится с использованием чек-листа, являющегося приложением к настоящему Положению (</w:t>
      </w:r>
      <w:r w:rsidR="00D275F2"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2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3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Оценка дополнительных общеобразовательных программ проводится на этапе их рассмотрения по следующим критериям: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соответствие структуры и содержания программы региональным требованиям (при их наличии);</w:t>
      </w:r>
    </w:p>
    <w:p w:rsidR="003E171C" w:rsidRPr="00EA4EBE" w:rsidRDefault="003E171C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соответствие дополнительных образовательных программ запросам родителей (законных представителей) обучающихся ОО; 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-соответствие форм и методов оценки планируемых результатов содержанию программы.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Перечень реализуемых дополнительных общеобразовательных программ обновляется ежегодно.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обеспечения индивидуальных образовательных траекторий,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интеграции урочной и внеурочной деятельности;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инструментария формирующей оценки и ориентации учебных занятий на достижение уровня функциональной грамотности;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культуры учебного взаимодействия педагогов и обучающихся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психолого-педагогического сопровождения самоорганизации и познавательной самомотивации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проектной и исследовательской деятельности обучающихся;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социального, научно-методического партнерства;</w:t>
      </w:r>
    </w:p>
    <w:p w:rsidR="00D275F2" w:rsidRPr="00EA4EBE" w:rsidRDefault="00D275F2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деятельности внутришкольных методических объединений.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D275F2" w:rsidRPr="00EA4EBE" w:rsidRDefault="00DD69A8" w:rsidP="00A1569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 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учетом протокола согласования изменений со стороны методического совета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184A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5.</w:t>
      </w:r>
      <w:r w:rsidR="003E171C" w:rsidRPr="00EA4EBE">
        <w:rPr>
          <w:rFonts w:ascii="Times New Roman" w:hAnsi="Times New Roman" w:cs="Times New Roman"/>
          <w:sz w:val="24"/>
          <w:szCs w:val="24"/>
        </w:rPr>
        <w:t>3. О</w:t>
      </w:r>
      <w:r w:rsidR="00304896" w:rsidRPr="00EA4EBE">
        <w:rPr>
          <w:rFonts w:ascii="Times New Roman" w:hAnsi="Times New Roman" w:cs="Times New Roman"/>
          <w:sz w:val="24"/>
          <w:szCs w:val="24"/>
        </w:rPr>
        <w:t>ценк</w:t>
      </w:r>
      <w:r w:rsidR="003E171C" w:rsidRPr="00EA4EBE">
        <w:rPr>
          <w:rFonts w:ascii="Times New Roman" w:hAnsi="Times New Roman" w:cs="Times New Roman"/>
          <w:sz w:val="24"/>
          <w:szCs w:val="24"/>
        </w:rPr>
        <w:t>а</w:t>
      </w:r>
      <w:r w:rsidR="00304896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предметных и метапредметных и личностных </w:t>
      </w:r>
      <w:r w:rsidR="00304896" w:rsidRPr="00EA4EBE">
        <w:rPr>
          <w:rFonts w:ascii="Times New Roman" w:hAnsi="Times New Roman" w:cs="Times New Roman"/>
          <w:sz w:val="24"/>
          <w:szCs w:val="24"/>
        </w:rPr>
        <w:t>достижений обучающихся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304896" w:rsidRPr="00EA4EBE">
        <w:rPr>
          <w:rFonts w:ascii="Times New Roman" w:hAnsi="Times New Roman" w:cs="Times New Roman"/>
          <w:sz w:val="24"/>
          <w:szCs w:val="24"/>
        </w:rPr>
        <w:t>: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национальные исследования качества образования (НИКО)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; 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6969A0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региональные мониторинговые исследо</w:t>
      </w:r>
      <w:r w:rsidR="003C6396">
        <w:rPr>
          <w:rFonts w:ascii="Times New Roman" w:hAnsi="Times New Roman" w:cs="Times New Roman"/>
          <w:sz w:val="24"/>
          <w:szCs w:val="24"/>
        </w:rPr>
        <w:t>вания и диагностические работы;</w:t>
      </w:r>
    </w:p>
    <w:p w:rsidR="00304896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районные мониторинговые исследования и диагностические работы</w:t>
      </w:r>
      <w:r w:rsidR="003C6396">
        <w:rPr>
          <w:rFonts w:ascii="Times New Roman" w:hAnsi="Times New Roman" w:cs="Times New Roman"/>
          <w:sz w:val="24"/>
          <w:szCs w:val="24"/>
        </w:rPr>
        <w:t>;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3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метапредметные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4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личностные результаты (включая показатели социализации обучающихся); </w:t>
      </w:r>
    </w:p>
    <w:p w:rsidR="00304896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здоровье обучающихся (в динамике); </w:t>
      </w:r>
    </w:p>
    <w:p w:rsidR="006969A0" w:rsidRPr="00EA4EBE" w:rsidRDefault="00304896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достижения обучающихся на конкурсах, соревнованиях, олимпиадах.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.4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Результаты деятельности педагогических и руководящих работников образовательных организаций, включающие: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аттестации педагогических работников и руководителя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профессиональных педагогических конкурсов,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мониторинги эффективности руководителей,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конкурсы инновационной деятельности,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контрольно-надзорных процедур,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</w:t>
      </w:r>
      <w:r w:rsidR="00763BC3" w:rsidRPr="00EA4EBE">
        <w:rPr>
          <w:rFonts w:ascii="Times New Roman" w:hAnsi="Times New Roman" w:cs="Times New Roman"/>
          <w:sz w:val="24"/>
          <w:szCs w:val="24"/>
        </w:rPr>
        <w:t xml:space="preserve">лицензирования 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аккредитации, </w:t>
      </w:r>
    </w:p>
    <w:p w:rsidR="006969A0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анализ результатов независимой оценки (педагогической экспертизы), </w:t>
      </w:r>
    </w:p>
    <w:p w:rsidR="00194A15" w:rsidRPr="00EA4EBE" w:rsidRDefault="008C7E6A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комплексных оценок образовательных организаций и систем рейтингования образовательных организаций.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5.2.4. </w:t>
      </w:r>
      <w:r w:rsidR="00194A15" w:rsidRPr="00EA4EBE">
        <w:rPr>
          <w:rFonts w:ascii="Times New Roman" w:hAnsi="Times New Roman" w:cs="Times New Roman"/>
          <w:sz w:val="24"/>
          <w:szCs w:val="24"/>
        </w:rPr>
        <w:t>Качество условий образовательн</w:t>
      </w:r>
      <w:r w:rsidRPr="00EA4EBE">
        <w:rPr>
          <w:rFonts w:ascii="Times New Roman" w:hAnsi="Times New Roman" w:cs="Times New Roman"/>
          <w:sz w:val="24"/>
          <w:szCs w:val="24"/>
        </w:rPr>
        <w:t>ой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EA4EBE">
        <w:rPr>
          <w:rFonts w:ascii="Times New Roman" w:hAnsi="Times New Roman" w:cs="Times New Roman"/>
          <w:sz w:val="24"/>
          <w:szCs w:val="24"/>
        </w:rPr>
        <w:t>и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3E171C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)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кадровое обеспечение (включая повышение квалификации, инновационную и научно-методическую деятельность педагогов); </w:t>
      </w:r>
    </w:p>
    <w:p w:rsidR="00C63C9E" w:rsidRPr="00EA4EBE" w:rsidRDefault="00C63C9E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психолого-педагогические условия; </w:t>
      </w:r>
    </w:p>
    <w:p w:rsidR="000652D9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обеспечение; </w:t>
      </w:r>
    </w:p>
    <w:p w:rsidR="00194A15" w:rsidRPr="00EA4EBE" w:rsidRDefault="000652D9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учебно-методическое информационное обеспечение;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санитарно-гигиенические условия; </w:t>
      </w:r>
    </w:p>
    <w:p w:rsidR="00194A15" w:rsidRPr="00EA4EBE" w:rsidRDefault="00763BC3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медицинское сопровождение и питание; </w:t>
      </w:r>
    </w:p>
    <w:p w:rsidR="006969A0" w:rsidRPr="00EA4EBE" w:rsidRDefault="000B4B24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наличие электронного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194A15" w:rsidRPr="00EA4EBE">
        <w:rPr>
          <w:rFonts w:ascii="Times New Roman" w:hAnsi="Times New Roman" w:cs="Times New Roman"/>
          <w:sz w:val="24"/>
          <w:szCs w:val="24"/>
        </w:rPr>
        <w:t>документооборот</w:t>
      </w:r>
      <w:r w:rsidRPr="00EA4EBE">
        <w:rPr>
          <w:rFonts w:ascii="Times New Roman" w:hAnsi="Times New Roman" w:cs="Times New Roman"/>
          <w:sz w:val="24"/>
          <w:szCs w:val="24"/>
        </w:rPr>
        <w:t>а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и нормативно-правовое обеспечение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194A15" w:rsidRPr="00EA4EBE">
        <w:rPr>
          <w:rFonts w:ascii="Times New Roman" w:hAnsi="Times New Roman" w:cs="Times New Roman"/>
          <w:sz w:val="24"/>
          <w:szCs w:val="24"/>
        </w:rPr>
        <w:t>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9A0" w:rsidRPr="00EA4EBE" w:rsidRDefault="00F5009F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Использование информации, полученной в рамках ВСОКО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.1. Периодичность проведения оценки качества образования, субъекты оценочной деятельности устанавливаются в плане ВСОКО. </w:t>
      </w:r>
    </w:p>
    <w:p w:rsidR="00B81555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.2. Гласность и открытость результатов оценки качества образования осуществляются путем предоставления информации: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основным потребителям результатов ВСОКО;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средствам массовой информации через публичный доклад директора образовательной организации, самообследование; </w:t>
      </w:r>
    </w:p>
    <w:p w:rsidR="00B81555" w:rsidRPr="00EA4EBE" w:rsidRDefault="00B81555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размещение аналитических материалов, результатов оценки качества образования на официальном сайте образовательной организации.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sz w:val="24"/>
          <w:szCs w:val="24"/>
        </w:rPr>
        <w:t>.</w:t>
      </w:r>
      <w:r w:rsidR="00B81555" w:rsidRPr="00EA4EBE">
        <w:rPr>
          <w:rFonts w:ascii="Times New Roman" w:hAnsi="Times New Roman" w:cs="Times New Roman"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. Результаты ВСОКО используются для решения управленческих задач на уровне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для: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 программ и планов адресной помощи обучающимся и группам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поиска и развития талантов, планирования работы по профориентации;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разработки/корректировки программ развития и образовательных программ, индивидуальных траекторий развития обучающихся;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</w:t>
      </w:r>
      <w:r w:rsidR="00D37CF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подготовки программ и планов повышения квалификации педагогического коллектива и индивидуальных планов развития педагогов;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работы методических объединений; проведения самообследования и подготовки публичных отчетов;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оптимизации инфраструктуры и системы управления;  </w:t>
      </w:r>
    </w:p>
    <w:p w:rsidR="006969A0" w:rsidRPr="00EA4EBE" w:rsidRDefault="00F5009F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внутреннего контроля.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. Документы ВСОКО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1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 К документам ВСОКО относятся: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отчет о самообследовании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="003F3149" w:rsidRPr="00EA4EBE">
        <w:rPr>
          <w:rFonts w:ascii="Times New Roman" w:hAnsi="Times New Roman" w:cs="Times New Roman"/>
          <w:bCs/>
          <w:i/>
          <w:sz w:val="24"/>
          <w:szCs w:val="24"/>
        </w:rPr>
        <w:t>риложение</w:t>
      </w:r>
      <w:r w:rsidR="003F3149" w:rsidRPr="00EA4E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699" w:rsidRPr="00EA4EBE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>)</w:t>
      </w:r>
      <w:r w:rsidRPr="00EA4EBE">
        <w:rPr>
          <w:rFonts w:ascii="Times New Roman" w:hAnsi="Times New Roman" w:cs="Times New Roman"/>
          <w:bCs/>
          <w:sz w:val="24"/>
          <w:szCs w:val="24"/>
        </w:rPr>
        <w:t>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сводные ведомости успеваемости;</w:t>
      </w:r>
    </w:p>
    <w:p w:rsidR="00734C37" w:rsidRPr="00EA4EBE" w:rsidRDefault="00734C37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 по результатам мониторингов, опроса удовлетворенности родителей, плановых административных проверок и др.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справки-комментарии к результатам внешних независимых диагностик и ГИА</w:t>
      </w:r>
      <w:r w:rsidR="003C6396">
        <w:rPr>
          <w:rFonts w:ascii="Times New Roman" w:hAnsi="Times New Roman" w:cs="Times New Roman"/>
          <w:bCs/>
          <w:sz w:val="24"/>
          <w:szCs w:val="24"/>
        </w:rPr>
        <w:t>;</w:t>
      </w:r>
    </w:p>
    <w:p w:rsidR="00734C37" w:rsidRPr="00EA4EBE" w:rsidRDefault="00734C37" w:rsidP="00A1569C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анкетно-опросный материал; шаблоны стандартизованных форм и др.;</w:t>
      </w:r>
    </w:p>
    <w:p w:rsidR="00734C37" w:rsidRPr="00EA4EBE" w:rsidRDefault="00734C37" w:rsidP="003C63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приложения к протокол</w:t>
      </w:r>
      <w:r w:rsidR="00235A6D">
        <w:rPr>
          <w:rFonts w:ascii="Times New Roman" w:hAnsi="Times New Roman" w:cs="Times New Roman"/>
          <w:bCs/>
          <w:sz w:val="24"/>
          <w:szCs w:val="24"/>
        </w:rPr>
        <w:t xml:space="preserve">ам </w:t>
      </w:r>
      <w:r w:rsidRPr="00EA4EBE">
        <w:rPr>
          <w:rFonts w:ascii="Times New Roman" w:hAnsi="Times New Roman" w:cs="Times New Roman"/>
          <w:bCs/>
          <w:sz w:val="24"/>
          <w:szCs w:val="24"/>
        </w:rPr>
        <w:t xml:space="preserve">заседаний коллегиальных органов управления </w:t>
      </w:r>
      <w:r w:rsidR="003C6396">
        <w:rPr>
          <w:rFonts w:ascii="Times New Roman" w:hAnsi="Times New Roman" w:cs="Times New Roman"/>
          <w:bCs/>
          <w:sz w:val="24"/>
          <w:szCs w:val="24"/>
        </w:rPr>
        <w:t>образовательным учреждением</w:t>
      </w:r>
      <w:r w:rsidRPr="00EA4EBE">
        <w:rPr>
          <w:rFonts w:ascii="Times New Roman" w:hAnsi="Times New Roman" w:cs="Times New Roman"/>
          <w:bCs/>
          <w:sz w:val="24"/>
          <w:szCs w:val="24"/>
        </w:rPr>
        <w:t>.</w:t>
      </w:r>
    </w:p>
    <w:p w:rsidR="00734C37" w:rsidRPr="00EA4EBE" w:rsidRDefault="006E4699" w:rsidP="00A156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2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7F71" w:rsidRPr="00EA4EBE" w:rsidRDefault="00EF7F71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240073" w:rsidRPr="00EA4EBE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EF7F71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СТРУКТУРА ОТЧЕТА О САМООБСЛЕДОВАНИИ</w:t>
      </w:r>
    </w:p>
    <w:p w:rsidR="00240073" w:rsidRPr="00EA4EBE" w:rsidRDefault="00240073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3186"/>
        <w:gridCol w:w="5566"/>
      </w:tblGrid>
      <w:tr w:rsidR="00EF7F71" w:rsidRPr="00EA4EBE" w:rsidTr="000652D9"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Содержимое раздела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 образовательной деятельности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и контактная информация образовательной организации в соответствии со сведениями в уставе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организациями-партнерами, органами исполнительной власти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 на уровне ФИП, РИП (при наличии)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управления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управления, включая органы коллегиального и общественного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структур и органов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реализуемых ООП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ООП по уровням общего образования: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начального общего;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основного общего;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среднего общего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индивидуальных учебных планов по разным категориям обучающихся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дополнительных общеразвивающих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 в объединениях дополнительного образования по каждому направлению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Успеваемость (без двоек) и качество (четверки, пятерки)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ГИА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ОГЭ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призеров Всероссийской олимпиады школьников (по уровням)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преодолевших установленный минимальный порог в общегородских обязательных метапредметных диагностиках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</w:t>
            </w:r>
            <w:r w:rsidR="008E5CDB" w:rsidRPr="00EA4E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(например, итоги индивидуального учета 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образовательных результатов в технологии Портфолио)</w:t>
            </w:r>
            <w:r w:rsidRPr="00EA4EB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="003375C1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5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организации учебного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классов-комплектов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образовательной деятельности (одна/ две смены; пяти/ шестидневная неделя)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 и каникул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получающих образование: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очно-заочной форме;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заочной форме.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режима учебной деятельности санитарно-гигиеническим требованиям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ООП того или иного уровня, реализуемых в сетевой форме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осваивающих ООП: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дистанционных технологий;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электронных средств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востребованности выпускников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поступивших в вузы и ссузы </w:t>
            </w:r>
            <w:r w:rsidR="00D37C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соответствии с профилем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старших классов, поступивших: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вузы, 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ссузы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основной школы: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поступивших в профильные классы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перешедших на обучение в другие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поступивших в ссузы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высшим образованием/ профильным образованием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Категорийность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педагогических работников по стажу работы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Возрастной состав педагогических работников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обеспеченности педагогическими работниками неосновного назначения (социальный педагог, учитель-дефектолог и др.)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федеральному перечню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количество учебных и учебно-методических пособий, используемых в образовательном процессе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9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обеспечением возможности работы на стационарных компьютерах или использования переносных компьютеров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медиатекой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оснащенного средствами сканирования и распознавания текстов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выходом в Интернет с компьютеров, расположенных в помещении библиотеки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контролируемой распечаткой бумажных материалов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0" w:type="auto"/>
          </w:tcPr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учебных аудиторий, оборудованных трансформируемой мебелью для учащихся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Оснащенность учебных кабинетов (в соответствии с федеральными и (или) региональными требованиями)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ВСОКО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 о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Информационно-аналитические продукты ВСОКО.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Администрирование процедур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146DD" w:rsidRPr="00EA4EBE" w:rsidRDefault="001146DD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2</w:t>
      </w:r>
    </w:p>
    <w:p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 xml:space="preserve">Чек-лист самооценивания процесса и содержания образования </w:t>
      </w:r>
    </w:p>
    <w:p w:rsidR="001146DD" w:rsidRPr="00EA4EBE" w:rsidRDefault="001146DD" w:rsidP="00A156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419"/>
        <w:gridCol w:w="2799"/>
      </w:tblGrid>
      <w:tr w:rsidR="001146DD" w:rsidRPr="00EA4EBE" w:rsidTr="00D275F2"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1146DD" w:rsidRPr="00EA4EBE" w:rsidTr="00D275F2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обучающихся: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1146DD" w:rsidRPr="00EA4EBE" w:rsidTr="00D275F2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1146DD" w:rsidRPr="00EA4EBE" w:rsidTr="00D275F2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учащихся: с низкой мотиваций, с ОВЗ, одаренных; обучающихся в профиле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воспитательной направленности</w:t>
            </w:r>
            <w:r w:rsidRPr="00EA4EBE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и другой документации по направлениям внеурочной деятельности, их соответствие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313"/>
        </w:trPr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06413E"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06413E"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46DD" w:rsidRPr="00EA4EBE" w:rsidRDefault="001146DD" w:rsidP="00A156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ПРЕДМЕТНЫХ ОБРАЗОВАТЕЛЬНЫХ РЕЗУЛЬТАТОВ</w:t>
      </w:r>
    </w:p>
    <w:p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2"/>
        <w:gridCol w:w="7887"/>
        <w:gridCol w:w="1595"/>
      </w:tblGrid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Единица 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11-го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учащихся – победителей и призеров олимпиад, смотров, конкурсов, в общей численности учащихся,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</w:tbl>
    <w:p w:rsidR="001146DD" w:rsidRPr="00EA4EBE" w:rsidRDefault="001146DD" w:rsidP="00A156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1146DD" w:rsidRPr="00EA4EBE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A4EB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900BF8" w:rsidRPr="00EA4EBE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МЕТАПРЕДМЕТНЫХ ОБРАЗОВАТЕЛЬНЫХ РЕЗУЛЬТАТОВ</w:t>
      </w:r>
    </w:p>
    <w:p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3"/>
        <w:gridCol w:w="2601"/>
        <w:gridCol w:w="2201"/>
        <w:gridCol w:w="2199"/>
      </w:tblGrid>
      <w:tr w:rsidR="001146DD" w:rsidRPr="00EA4EBE" w:rsidTr="000652D9">
        <w:tc>
          <w:tcPr>
            <w:tcW w:w="1447" w:type="pct"/>
            <w:vMerge w:val="restar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553" w:type="pct"/>
            <w:gridSpan w:val="3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Критерии оценки метапредметных образовательных результатов</w:t>
            </w:r>
          </w:p>
        </w:tc>
      </w:tr>
      <w:tr w:rsidR="001146DD" w:rsidRPr="00EA4EBE" w:rsidTr="000652D9">
        <w:trPr>
          <w:trHeight w:val="641"/>
        </w:trPr>
        <w:tc>
          <w:tcPr>
            <w:tcW w:w="1447" w:type="pct"/>
            <w:vMerge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начального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17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16" w:type="pct"/>
            <w:vAlign w:val="center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</w:tr>
      <w:tr w:rsidR="001146DD" w:rsidRPr="00EA4EBE" w:rsidTr="000652D9">
        <w:tc>
          <w:tcPr>
            <w:tcW w:w="1447" w:type="pct"/>
            <w:vMerge w:val="restart"/>
          </w:tcPr>
          <w:p w:rsidR="000652D9" w:rsidRPr="00EA4EBE" w:rsidRDefault="000652D9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2D9" w:rsidRPr="00EA4EBE" w:rsidRDefault="000652D9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553" w:type="pct"/>
            <w:gridSpan w:val="3"/>
          </w:tcPr>
          <w:p w:rsidR="00980D59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принимать и сохранять </w:t>
            </w:r>
          </w:p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учебной деятельности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навыками познавательной рефлексии как осознания совершаемых действий, границ своего знания и незнания, новых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познавательных задач и средств их достижения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53" w:type="pct"/>
            <w:gridSpan w:val="3"/>
          </w:tcPr>
          <w:p w:rsidR="001146DD" w:rsidRPr="00EA4EBE" w:rsidRDefault="001146DD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1146DD" w:rsidRPr="00EA4EBE" w:rsidTr="000652D9">
        <w:trPr>
          <w:trHeight w:val="3250"/>
        </w:trPr>
        <w:tc>
          <w:tcPr>
            <w:tcW w:w="144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применения знаково-символическими средств</w:t>
            </w:r>
            <w:r w:rsidR="00D37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решении учебных задач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использовать знаково-символических средства в проектной деятельности и (или) учебном исследовании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</w:tr>
      <w:tr w:rsidR="001146DD" w:rsidRPr="00EA4EBE" w:rsidTr="000652D9">
        <w:trPr>
          <w:trHeight w:val="4386"/>
        </w:trPr>
        <w:tc>
          <w:tcPr>
            <w:tcW w:w="1447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1320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навыки поиска, сбора и простейшей обработки</w:t>
            </w:r>
            <w:r w:rsidR="000652D9"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для решения учебных задач.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17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</w:tc>
        <w:tc>
          <w:tcPr>
            <w:tcW w:w="1116" w:type="pct"/>
            <w:tcBorders>
              <w:bottom w:val="single" w:sz="4" w:space="0" w:color="000000"/>
            </w:tcBorders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критически оценивать и интерпретировать информацию, получаемую из различных источников.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создания метатекстов</w:t>
            </w:r>
          </w:p>
        </w:tc>
      </w:tr>
      <w:tr w:rsidR="001146DD" w:rsidRPr="00EA4EBE" w:rsidTr="000652D9">
        <w:trPr>
          <w:trHeight w:val="1265"/>
        </w:trPr>
        <w:tc>
          <w:tcPr>
            <w:tcW w:w="1447" w:type="pct"/>
          </w:tcPr>
          <w:p w:rsidR="001146DD" w:rsidRPr="00EA4EBE" w:rsidRDefault="001146DD" w:rsidP="00A1569C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</w:rPr>
              <w:t>Логические операции</w:t>
            </w: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 изменять познавательные тактики и приемы познавательной деятельности в зависимости от ее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текущих результатов.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 самооценки уровня сформированности логических операций.</w:t>
            </w: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собственную познавательную деятельность на этапе подготовки презентации индивидуального проекта</w:t>
            </w:r>
          </w:p>
        </w:tc>
      </w:tr>
      <w:tr w:rsidR="001146DD" w:rsidRPr="00EA4EBE" w:rsidTr="000652D9">
        <w:tc>
          <w:tcPr>
            <w:tcW w:w="1447" w:type="pct"/>
            <w:vMerge w:val="restart"/>
          </w:tcPr>
          <w:p w:rsidR="000652D9" w:rsidRPr="00EA4EBE" w:rsidRDefault="000652D9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52D9" w:rsidRPr="00EA4EBE" w:rsidRDefault="000652D9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320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средств в соответствии с целями</w:t>
            </w:r>
          </w:p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17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116" w:type="pct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</w:tr>
      <w:tr w:rsidR="001146DD" w:rsidRPr="00EA4EBE" w:rsidTr="000652D9">
        <w:tc>
          <w:tcPr>
            <w:tcW w:w="1447" w:type="pct"/>
            <w:vMerge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pct"/>
            <w:gridSpan w:val="3"/>
          </w:tcPr>
          <w:p w:rsidR="001146DD" w:rsidRPr="00EA4EBE" w:rsidRDefault="001146DD" w:rsidP="00A1569C">
            <w:pPr>
              <w:tabs>
                <w:tab w:val="left" w:pos="142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</w:tr>
    </w:tbl>
    <w:p w:rsidR="001146DD" w:rsidRPr="00EA4EBE" w:rsidRDefault="00BC662A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F7F71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Приложение 5</w:t>
      </w:r>
    </w:p>
    <w:p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5621"/>
        <w:gridCol w:w="2137"/>
      </w:tblGrid>
      <w:tr w:rsidR="00900BF8" w:rsidRPr="00EA4EBE" w:rsidTr="00B1511C">
        <w:trPr>
          <w:trHeight w:val="317"/>
        </w:trPr>
        <w:tc>
          <w:tcPr>
            <w:tcW w:w="680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условий</w:t>
            </w:r>
          </w:p>
        </w:tc>
        <w:tc>
          <w:tcPr>
            <w:tcW w:w="3044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00BF8" w:rsidRPr="00EA4EBE" w:rsidTr="00B1511C">
        <w:trPr>
          <w:cantSplit/>
          <w:trHeight w:val="317"/>
        </w:trPr>
        <w:tc>
          <w:tcPr>
            <w:tcW w:w="680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vMerge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rPr>
          <w:trHeight w:val="962"/>
        </w:trPr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Кадровые</w:t>
            </w: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первая;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высшая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до 5 лет;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свыше 30 лет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организации</w:t>
            </w: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FFFFFF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тренинги, обучающие семинары, стажировки;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вне программ повышения квалификации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  <w:tcBorders>
              <w:top w:val="nil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в штатном расписании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по совместительству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социальных педагогов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курсов внеурочной деятельности,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дополнительных образовательных программ на базе ОО, разработанных при участии (соавторстве) педагога-психолога 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медиатекой;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оснащенного средствами сканирования и распознавания текстов;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выходом в интернет с компьютеров, расположенных в помещении библиотеки;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/ 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экземпляров научно-популярной литературы в общем количестве единиц хранения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rPr>
          <w:trHeight w:val="1064"/>
        </w:trPr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 соответствует</w:t>
            </w:r>
          </w:p>
        </w:tc>
      </w:tr>
    </w:tbl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A4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00BF8" w:rsidRPr="00EA4EBE" w:rsidSect="00A1569C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5E5" w:rsidRDefault="00C445E5" w:rsidP="001146DD">
      <w:pPr>
        <w:spacing w:after="0" w:line="240" w:lineRule="auto"/>
      </w:pPr>
      <w:r>
        <w:separator/>
      </w:r>
    </w:p>
  </w:endnote>
  <w:endnote w:type="continuationSeparator" w:id="0">
    <w:p w:rsidR="00C445E5" w:rsidRDefault="00C445E5" w:rsidP="0011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71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2D3697" w:rsidRDefault="002D3697">
        <w:pPr>
          <w:pStyle w:val="ab"/>
          <w:jc w:val="right"/>
        </w:pPr>
        <w:r w:rsidRPr="00E6660F">
          <w:rPr>
            <w:rFonts w:ascii="Times New Roman" w:hAnsi="Times New Roman" w:cs="Times New Roman"/>
            <w:i/>
            <w:sz w:val="24"/>
          </w:rPr>
          <w:fldChar w:fldCharType="begin"/>
        </w:r>
        <w:r w:rsidRPr="00E6660F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E6660F">
          <w:rPr>
            <w:rFonts w:ascii="Times New Roman" w:hAnsi="Times New Roman" w:cs="Times New Roman"/>
            <w:i/>
            <w:sz w:val="24"/>
          </w:rPr>
          <w:fldChar w:fldCharType="separate"/>
        </w:r>
        <w:r w:rsidR="004C4B74">
          <w:rPr>
            <w:rFonts w:ascii="Times New Roman" w:hAnsi="Times New Roman" w:cs="Times New Roman"/>
            <w:i/>
            <w:noProof/>
            <w:sz w:val="24"/>
          </w:rPr>
          <w:t>2</w:t>
        </w:r>
        <w:r w:rsidRPr="00E6660F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2D3697" w:rsidRDefault="002D369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5E5" w:rsidRDefault="00C445E5" w:rsidP="001146DD">
      <w:pPr>
        <w:spacing w:after="0" w:line="240" w:lineRule="auto"/>
      </w:pPr>
      <w:r>
        <w:separator/>
      </w:r>
    </w:p>
  </w:footnote>
  <w:footnote w:type="continuationSeparator" w:id="0">
    <w:p w:rsidR="00C445E5" w:rsidRDefault="00C445E5" w:rsidP="001146DD">
      <w:pPr>
        <w:spacing w:after="0" w:line="240" w:lineRule="auto"/>
      </w:pPr>
      <w:r>
        <w:continuationSeparator/>
      </w:r>
    </w:p>
  </w:footnote>
  <w:footnote w:id="1">
    <w:p w:rsidR="002D3697" w:rsidRPr="00EF7F71" w:rsidRDefault="002D3697" w:rsidP="00EF7F71">
      <w:pPr>
        <w:pStyle w:val="a6"/>
        <w:rPr>
          <w:rFonts w:ascii="Times New Roman" w:hAnsi="Times New Roman"/>
        </w:rPr>
      </w:pPr>
      <w:r w:rsidRPr="00EF7F71">
        <w:rPr>
          <w:rStyle w:val="a8"/>
          <w:rFonts w:ascii="Times New Roman" w:hAnsi="Times New Roman"/>
        </w:rPr>
        <w:footnoteRef/>
      </w:r>
      <w:r w:rsidRPr="00EF7F71">
        <w:rPr>
          <w:rFonts w:ascii="Times New Roman" w:hAnsi="Times New Roman"/>
        </w:rPr>
        <w:t xml:space="preserve"> Раздел включается в отчет о самообследовании по решению </w:t>
      </w:r>
      <w:r>
        <w:rPr>
          <w:rFonts w:ascii="Times New Roman" w:hAnsi="Times New Roman"/>
        </w:rPr>
        <w:t>ОО</w:t>
      </w:r>
      <w:r w:rsidRPr="00EF7F71">
        <w:rPr>
          <w:rFonts w:ascii="Times New Roman" w:hAnsi="Times New Roman"/>
        </w:rPr>
        <w:t>.</w:t>
      </w:r>
    </w:p>
  </w:footnote>
  <w:footnote w:id="2">
    <w:p w:rsidR="002D3697" w:rsidRDefault="002D3697" w:rsidP="001146DD">
      <w:pPr>
        <w:pStyle w:val="a6"/>
      </w:pPr>
      <w:r>
        <w:rPr>
          <w:rStyle w:val="a8"/>
        </w:rPr>
        <w:footnoteRef/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  <w:footnote w:id="3">
    <w:p w:rsidR="002D3697" w:rsidRPr="001146DD" w:rsidRDefault="002D3697" w:rsidP="001146DD">
      <w:pPr>
        <w:pStyle w:val="a6"/>
        <w:rPr>
          <w:rFonts w:ascii="Times New Roman" w:hAnsi="Times New Roman"/>
        </w:rPr>
      </w:pPr>
      <w:r w:rsidRPr="001146DD">
        <w:rPr>
          <w:rStyle w:val="a8"/>
          <w:rFonts w:ascii="Times New Roman" w:hAnsi="Times New Roman"/>
        </w:rPr>
        <w:footnoteRef/>
      </w:r>
      <w:r w:rsidRPr="001146DD">
        <w:rPr>
          <w:rFonts w:ascii="Times New Roman" w:hAnsi="Times New Roman"/>
        </w:rPr>
        <w:t xml:space="preserve"> Конкретное наименование программы зависит от уровня ООП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3F57"/>
    <w:multiLevelType w:val="hybridMultilevel"/>
    <w:tmpl w:val="0FEAD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574E1"/>
    <w:multiLevelType w:val="hybridMultilevel"/>
    <w:tmpl w:val="272065F2"/>
    <w:lvl w:ilvl="0" w:tplc="F0EC4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40D0F"/>
    <w:multiLevelType w:val="hybridMultilevel"/>
    <w:tmpl w:val="493A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05A"/>
    <w:rsid w:val="000213C5"/>
    <w:rsid w:val="00044B93"/>
    <w:rsid w:val="0006413E"/>
    <w:rsid w:val="000652D9"/>
    <w:rsid w:val="000A75E4"/>
    <w:rsid w:val="000B4B24"/>
    <w:rsid w:val="000F6617"/>
    <w:rsid w:val="001146DD"/>
    <w:rsid w:val="001208BC"/>
    <w:rsid w:val="001258AB"/>
    <w:rsid w:val="001533BA"/>
    <w:rsid w:val="001903F9"/>
    <w:rsid w:val="00194A15"/>
    <w:rsid w:val="001C576B"/>
    <w:rsid w:val="001E1537"/>
    <w:rsid w:val="001F58A1"/>
    <w:rsid w:val="002040C0"/>
    <w:rsid w:val="00235A6D"/>
    <w:rsid w:val="00240073"/>
    <w:rsid w:val="002C4ACE"/>
    <w:rsid w:val="002D3697"/>
    <w:rsid w:val="002E1927"/>
    <w:rsid w:val="002F5456"/>
    <w:rsid w:val="00304896"/>
    <w:rsid w:val="003375C1"/>
    <w:rsid w:val="003B1B47"/>
    <w:rsid w:val="003C6396"/>
    <w:rsid w:val="003E171C"/>
    <w:rsid w:val="003F3149"/>
    <w:rsid w:val="003F4B5B"/>
    <w:rsid w:val="004275DE"/>
    <w:rsid w:val="004322CA"/>
    <w:rsid w:val="00434A3E"/>
    <w:rsid w:val="00447A9A"/>
    <w:rsid w:val="00451CAD"/>
    <w:rsid w:val="004C4B74"/>
    <w:rsid w:val="004C5A62"/>
    <w:rsid w:val="004D1983"/>
    <w:rsid w:val="004D66E7"/>
    <w:rsid w:val="0051022B"/>
    <w:rsid w:val="005560C3"/>
    <w:rsid w:val="005706DC"/>
    <w:rsid w:val="005C26FD"/>
    <w:rsid w:val="00605740"/>
    <w:rsid w:val="006969A0"/>
    <w:rsid w:val="006C6321"/>
    <w:rsid w:val="006D5D2F"/>
    <w:rsid w:val="006E4699"/>
    <w:rsid w:val="006F314E"/>
    <w:rsid w:val="00703E75"/>
    <w:rsid w:val="00706BEC"/>
    <w:rsid w:val="007152FB"/>
    <w:rsid w:val="00734C37"/>
    <w:rsid w:val="00763BC3"/>
    <w:rsid w:val="007A788B"/>
    <w:rsid w:val="007C17AF"/>
    <w:rsid w:val="007D1C09"/>
    <w:rsid w:val="007E1D0F"/>
    <w:rsid w:val="007F4451"/>
    <w:rsid w:val="0083123F"/>
    <w:rsid w:val="008C7E6A"/>
    <w:rsid w:val="008D3ECE"/>
    <w:rsid w:val="008E5CDB"/>
    <w:rsid w:val="008F38B4"/>
    <w:rsid w:val="00900BF8"/>
    <w:rsid w:val="00980D59"/>
    <w:rsid w:val="00984A41"/>
    <w:rsid w:val="009B2BB3"/>
    <w:rsid w:val="00A073A3"/>
    <w:rsid w:val="00A11D50"/>
    <w:rsid w:val="00A1569C"/>
    <w:rsid w:val="00A43B1A"/>
    <w:rsid w:val="00A83556"/>
    <w:rsid w:val="00A968C7"/>
    <w:rsid w:val="00AB3217"/>
    <w:rsid w:val="00AB564F"/>
    <w:rsid w:val="00AC184A"/>
    <w:rsid w:val="00B1511C"/>
    <w:rsid w:val="00B224B0"/>
    <w:rsid w:val="00B546A8"/>
    <w:rsid w:val="00B8005A"/>
    <w:rsid w:val="00B81555"/>
    <w:rsid w:val="00B83F53"/>
    <w:rsid w:val="00B97F72"/>
    <w:rsid w:val="00BC662A"/>
    <w:rsid w:val="00BE46BD"/>
    <w:rsid w:val="00C445E5"/>
    <w:rsid w:val="00C63C9E"/>
    <w:rsid w:val="00C700A8"/>
    <w:rsid w:val="00C80570"/>
    <w:rsid w:val="00CE498A"/>
    <w:rsid w:val="00D275F2"/>
    <w:rsid w:val="00D37CFE"/>
    <w:rsid w:val="00D402D5"/>
    <w:rsid w:val="00D747E4"/>
    <w:rsid w:val="00DD69A8"/>
    <w:rsid w:val="00E15D81"/>
    <w:rsid w:val="00E165F2"/>
    <w:rsid w:val="00E6660F"/>
    <w:rsid w:val="00E915B5"/>
    <w:rsid w:val="00EA4EBE"/>
    <w:rsid w:val="00EF7F71"/>
    <w:rsid w:val="00F12A12"/>
    <w:rsid w:val="00F13EDB"/>
    <w:rsid w:val="00F5009F"/>
    <w:rsid w:val="00F52BC9"/>
    <w:rsid w:val="00F57638"/>
    <w:rsid w:val="00FA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0155"/>
  <w15:docId w15:val="{147E8B07-3936-44CF-A552-0FC4B836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5A"/>
  </w:style>
  <w:style w:type="paragraph" w:styleId="2">
    <w:name w:val="heading 2"/>
    <w:basedOn w:val="a"/>
    <w:next w:val="a"/>
    <w:link w:val="20"/>
    <w:uiPriority w:val="9"/>
    <w:unhideWhenUsed/>
    <w:qFormat/>
    <w:rsid w:val="00B15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2A1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146D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146DD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1146DD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660F"/>
  </w:style>
  <w:style w:type="paragraph" w:styleId="ab">
    <w:name w:val="footer"/>
    <w:basedOn w:val="a"/>
    <w:link w:val="ac"/>
    <w:uiPriority w:val="99"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660F"/>
  </w:style>
  <w:style w:type="character" w:customStyle="1" w:styleId="20">
    <w:name w:val="Заголовок 2 Знак"/>
    <w:basedOn w:val="a0"/>
    <w:link w:val="2"/>
    <w:uiPriority w:val="9"/>
    <w:rsid w:val="00B15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B151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1511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1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51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1511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1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5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AE710-E71A-4203-9279-27FFB7EF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6609</Words>
  <Characters>37677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12</cp:revision>
  <dcterms:created xsi:type="dcterms:W3CDTF">2023-06-02T10:46:00Z</dcterms:created>
  <dcterms:modified xsi:type="dcterms:W3CDTF">2025-04-02T08:15:00Z</dcterms:modified>
</cp:coreProperties>
</file>