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12" w:rsidRPr="00F36112" w:rsidRDefault="00F36112" w:rsidP="00873CD6">
      <w:pPr>
        <w:spacing w:after="0" w:line="240" w:lineRule="auto"/>
        <w:rPr>
          <w:rFonts w:ascii="Times New Roman" w:eastAsia="Times New Roman" w:hAnsi="Times New Roman" w:cs="Times New Roman"/>
          <w:b/>
          <w:sz w:val="28"/>
          <w:szCs w:val="24"/>
          <w:lang w:eastAsia="ru-RU"/>
        </w:rPr>
      </w:pPr>
      <w:r w:rsidRPr="00F36112">
        <w:rPr>
          <w:rFonts w:ascii="Times New Roman" w:eastAsia="Times New Roman" w:hAnsi="Times New Roman" w:cs="Times New Roman"/>
          <w:b/>
          <w:sz w:val="28"/>
          <w:szCs w:val="24"/>
          <w:lang w:eastAsia="ru-RU"/>
        </w:rPr>
        <w:t xml:space="preserve">                                                                      </w:t>
      </w:r>
    </w:p>
    <w:p w:rsidR="00F36112" w:rsidRDefault="00720B17">
      <w:r>
        <w:rPr>
          <w:rFonts w:ascii="Times New Roman" w:eastAsia="Times New Roman" w:hAnsi="Times New Roman" w:cs="Times New Roman"/>
          <w:bCs/>
          <w:noProof/>
          <w:sz w:val="24"/>
          <w:szCs w:val="24"/>
          <w:lang w:eastAsia="ru-RU"/>
        </w:rPr>
        <w:drawing>
          <wp:inline distT="0" distB="0" distL="0" distR="0">
            <wp:extent cx="5592436" cy="8843853"/>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3535" cy="8845591"/>
                    </a:xfrm>
                    <a:prstGeom prst="rect">
                      <a:avLst/>
                    </a:prstGeom>
                    <a:noFill/>
                    <a:ln>
                      <a:noFill/>
                    </a:ln>
                  </pic:spPr>
                </pic:pic>
              </a:graphicData>
            </a:graphic>
          </wp:inline>
        </w:drawing>
      </w:r>
    </w:p>
    <w:p w:rsidR="00F36112" w:rsidRDefault="00F36112"/>
    <w:p w:rsidR="00F36112" w:rsidRDefault="00F36112" w:rsidP="00720B17">
      <w:pPr>
        <w:spacing w:after="0" w:line="240" w:lineRule="auto"/>
        <w:rPr>
          <w:rFonts w:ascii="Times New Roman" w:hAnsi="Times New Roman" w:cs="Times New Roman"/>
          <w:b/>
          <w:bCs/>
          <w:sz w:val="24"/>
          <w:szCs w:val="24"/>
        </w:rPr>
      </w:pPr>
      <w:bookmarkStart w:id="0" w:name="_GoBack"/>
      <w:bookmarkEnd w:id="0"/>
    </w:p>
    <w:p w:rsidR="00F36112" w:rsidRPr="00F36112" w:rsidRDefault="00F36112" w:rsidP="00F36112">
      <w:pPr>
        <w:spacing w:after="0" w:line="240" w:lineRule="auto"/>
        <w:jc w:val="center"/>
        <w:rPr>
          <w:rFonts w:ascii="Times New Roman" w:hAnsi="Times New Roman" w:cs="Times New Roman"/>
          <w:b/>
          <w:bCs/>
          <w:sz w:val="24"/>
          <w:szCs w:val="24"/>
        </w:rPr>
      </w:pPr>
      <w:r w:rsidRPr="00F36112">
        <w:rPr>
          <w:rFonts w:ascii="Times New Roman" w:hAnsi="Times New Roman" w:cs="Times New Roman"/>
          <w:b/>
          <w:bCs/>
          <w:sz w:val="24"/>
          <w:szCs w:val="24"/>
        </w:rPr>
        <w:t xml:space="preserve">Пояснительная записка </w:t>
      </w:r>
    </w:p>
    <w:p w:rsidR="00F36112" w:rsidRPr="00F36112" w:rsidRDefault="00F36112" w:rsidP="00F36112">
      <w:pPr>
        <w:spacing w:after="0" w:line="240" w:lineRule="auto"/>
        <w:jc w:val="center"/>
        <w:rPr>
          <w:rFonts w:ascii="Times New Roman" w:hAnsi="Times New Roman" w:cs="Times New Roman"/>
          <w:b/>
          <w:bCs/>
          <w:sz w:val="24"/>
          <w:szCs w:val="24"/>
        </w:rPr>
      </w:pPr>
      <w:r w:rsidRPr="00F36112">
        <w:rPr>
          <w:rFonts w:ascii="Times New Roman" w:hAnsi="Times New Roman" w:cs="Times New Roman"/>
          <w:b/>
          <w:bCs/>
          <w:sz w:val="24"/>
          <w:szCs w:val="24"/>
        </w:rPr>
        <w:t>к  Учебному плану среднего общего образования ФГОС</w:t>
      </w:r>
    </w:p>
    <w:p w:rsidR="00F36112" w:rsidRPr="00492FA5" w:rsidRDefault="00F36112" w:rsidP="00492FA5">
      <w:pPr>
        <w:spacing w:after="0" w:line="240" w:lineRule="auto"/>
        <w:ind w:firstLine="454"/>
        <w:jc w:val="both"/>
        <w:rPr>
          <w:rFonts w:ascii="Times New Roman" w:hAnsi="Times New Roman" w:cs="Times New Roman"/>
          <w:sz w:val="24"/>
          <w:szCs w:val="24"/>
        </w:rPr>
      </w:pPr>
      <w:r w:rsidRPr="00492FA5">
        <w:rPr>
          <w:rFonts w:ascii="Times New Roman" w:hAnsi="Times New Roman" w:cs="Times New Roman"/>
          <w:sz w:val="24"/>
          <w:szCs w:val="24"/>
        </w:rPr>
        <w:t xml:space="preserve">Учебный план среднего общего образования ФГОС МБОУ СОШ имени В.П. Брагина </w:t>
      </w:r>
      <w:proofErr w:type="spellStart"/>
      <w:r w:rsidRPr="00492FA5">
        <w:rPr>
          <w:rFonts w:ascii="Times New Roman" w:hAnsi="Times New Roman" w:cs="Times New Roman"/>
          <w:sz w:val="24"/>
          <w:szCs w:val="24"/>
        </w:rPr>
        <w:t>с</w:t>
      </w:r>
      <w:proofErr w:type="gramStart"/>
      <w:r w:rsidRPr="00492FA5">
        <w:rPr>
          <w:rFonts w:ascii="Times New Roman" w:hAnsi="Times New Roman" w:cs="Times New Roman"/>
          <w:sz w:val="24"/>
          <w:szCs w:val="24"/>
        </w:rPr>
        <w:t>.Б</w:t>
      </w:r>
      <w:proofErr w:type="gramEnd"/>
      <w:r w:rsidRPr="00492FA5">
        <w:rPr>
          <w:rFonts w:ascii="Times New Roman" w:hAnsi="Times New Roman" w:cs="Times New Roman"/>
          <w:sz w:val="24"/>
          <w:szCs w:val="24"/>
        </w:rPr>
        <w:t>урен</w:t>
      </w:r>
      <w:proofErr w:type="spellEnd"/>
      <w:r w:rsidRPr="00492FA5">
        <w:rPr>
          <w:rFonts w:ascii="Times New Roman" w:hAnsi="Times New Roman" w:cs="Times New Roman"/>
          <w:sz w:val="24"/>
          <w:szCs w:val="24"/>
        </w:rPr>
        <w:t>-Бай-Хаак, реализующий основную образовательную программу среднего общего образования,  определяет отбор содержания среднего общего образования, разработку требований к его усвоению и организации образовательного процесса, а также выступает в качестве механизма его реализации.</w:t>
      </w:r>
    </w:p>
    <w:p w:rsidR="00F36112" w:rsidRPr="00492FA5" w:rsidRDefault="00F36112" w:rsidP="00492FA5">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492FA5">
        <w:rPr>
          <w:rFonts w:ascii="Times New Roman" w:hAnsi="Times New Roman" w:cs="Times New Roman"/>
          <w:sz w:val="24"/>
          <w:szCs w:val="24"/>
        </w:rPr>
        <w:t xml:space="preserve">Учебный план среднего общего образования ФГОС МБОУ СОШ имени </w:t>
      </w:r>
      <w:proofErr w:type="spellStart"/>
      <w:r w:rsidRPr="00492FA5">
        <w:rPr>
          <w:rFonts w:ascii="Times New Roman" w:hAnsi="Times New Roman" w:cs="Times New Roman"/>
          <w:sz w:val="24"/>
          <w:szCs w:val="24"/>
        </w:rPr>
        <w:t>В.П.Брагина</w:t>
      </w:r>
      <w:proofErr w:type="spellEnd"/>
      <w:r w:rsidRPr="00492FA5">
        <w:rPr>
          <w:rFonts w:ascii="Times New Roman" w:hAnsi="Times New Roman" w:cs="Times New Roman"/>
          <w:sz w:val="24"/>
          <w:szCs w:val="24"/>
        </w:rPr>
        <w:t xml:space="preserve"> </w:t>
      </w:r>
      <w:proofErr w:type="spellStart"/>
      <w:r w:rsidRPr="00492FA5">
        <w:rPr>
          <w:rFonts w:ascii="Times New Roman" w:hAnsi="Times New Roman" w:cs="Times New Roman"/>
          <w:sz w:val="24"/>
          <w:szCs w:val="24"/>
        </w:rPr>
        <w:t>с</w:t>
      </w:r>
      <w:proofErr w:type="gramStart"/>
      <w:r w:rsidRPr="00492FA5">
        <w:rPr>
          <w:rFonts w:ascii="Times New Roman" w:hAnsi="Times New Roman" w:cs="Times New Roman"/>
          <w:sz w:val="24"/>
          <w:szCs w:val="24"/>
        </w:rPr>
        <w:t>.Б</w:t>
      </w:r>
      <w:proofErr w:type="gramEnd"/>
      <w:r w:rsidRPr="00492FA5">
        <w:rPr>
          <w:rFonts w:ascii="Times New Roman" w:hAnsi="Times New Roman" w:cs="Times New Roman"/>
          <w:sz w:val="24"/>
          <w:szCs w:val="24"/>
        </w:rPr>
        <w:t>урен</w:t>
      </w:r>
      <w:proofErr w:type="spellEnd"/>
      <w:r w:rsidRPr="00492FA5">
        <w:rPr>
          <w:rFonts w:ascii="Times New Roman" w:hAnsi="Times New Roman" w:cs="Times New Roman"/>
          <w:sz w:val="24"/>
          <w:szCs w:val="24"/>
        </w:rPr>
        <w:t>-Бай-Хаак:</w:t>
      </w:r>
    </w:p>
    <w:p w:rsidR="00F36112" w:rsidRPr="00492FA5" w:rsidRDefault="00F36112" w:rsidP="00492FA5">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492FA5">
        <w:rPr>
          <w:rFonts w:ascii="Times New Roman" w:hAnsi="Times New Roman" w:cs="Times New Roman"/>
          <w:sz w:val="24"/>
          <w:szCs w:val="24"/>
        </w:rPr>
        <w:t xml:space="preserve">— фиксирует максимальный объём учебной нагрузки </w:t>
      </w:r>
      <w:proofErr w:type="gramStart"/>
      <w:r w:rsidRPr="00492FA5">
        <w:rPr>
          <w:rFonts w:ascii="Times New Roman" w:hAnsi="Times New Roman" w:cs="Times New Roman"/>
          <w:sz w:val="24"/>
          <w:szCs w:val="24"/>
        </w:rPr>
        <w:t>обучающихся</w:t>
      </w:r>
      <w:proofErr w:type="gramEnd"/>
      <w:r w:rsidRPr="00492FA5">
        <w:rPr>
          <w:rFonts w:ascii="Times New Roman" w:hAnsi="Times New Roman" w:cs="Times New Roman"/>
          <w:sz w:val="24"/>
          <w:szCs w:val="24"/>
        </w:rPr>
        <w:t>;</w:t>
      </w:r>
    </w:p>
    <w:p w:rsidR="00F36112" w:rsidRPr="00492FA5" w:rsidRDefault="00F36112" w:rsidP="00492FA5">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492FA5">
        <w:rPr>
          <w:rFonts w:ascii="Times New Roman" w:hAnsi="Times New Roman" w:cs="Times New Roman"/>
          <w:sz w:val="24"/>
          <w:szCs w:val="24"/>
        </w:rPr>
        <w:t>— определяет перечень учебных предметов на базовом и углубленном уровне, элективных и факультативных курсов и  время, отводимое на их освоение и организацию;</w:t>
      </w:r>
    </w:p>
    <w:p w:rsidR="00F36112" w:rsidRPr="00492FA5" w:rsidRDefault="00F36112" w:rsidP="00492FA5">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492FA5">
        <w:rPr>
          <w:rFonts w:ascii="Times New Roman" w:hAnsi="Times New Roman" w:cs="Times New Roman"/>
          <w:sz w:val="24"/>
          <w:szCs w:val="24"/>
        </w:rPr>
        <w:t>— распределяет учебные предметы, курсы по классам и учебным годам.</w:t>
      </w:r>
    </w:p>
    <w:p w:rsidR="00F36112" w:rsidRPr="00492FA5" w:rsidRDefault="00F36112" w:rsidP="00492FA5">
      <w:pPr>
        <w:spacing w:after="0" w:line="240" w:lineRule="auto"/>
        <w:ind w:firstLine="454"/>
        <w:jc w:val="both"/>
        <w:rPr>
          <w:rFonts w:ascii="Times New Roman" w:hAnsi="Times New Roman" w:cs="Times New Roman"/>
          <w:sz w:val="24"/>
          <w:szCs w:val="24"/>
        </w:rPr>
      </w:pPr>
      <w:r w:rsidRPr="00492FA5">
        <w:rPr>
          <w:rFonts w:ascii="Times New Roman" w:hAnsi="Times New Roman" w:cs="Times New Roman"/>
          <w:sz w:val="24"/>
          <w:szCs w:val="24"/>
        </w:rPr>
        <w:t>Нормативно-правовое обеспечение Учебного плана среднего</w:t>
      </w:r>
      <w:r w:rsidRPr="00492FA5">
        <w:rPr>
          <w:rFonts w:ascii="Times New Roman" w:hAnsi="Times New Roman" w:cs="Times New Roman"/>
          <w:sz w:val="24"/>
          <w:szCs w:val="24"/>
        </w:rPr>
        <w:tab/>
        <w:t xml:space="preserve"> общего образования ФГОС МБОУ СОШ имени </w:t>
      </w:r>
      <w:proofErr w:type="spellStart"/>
      <w:r w:rsidRPr="00492FA5">
        <w:rPr>
          <w:rFonts w:ascii="Times New Roman" w:hAnsi="Times New Roman" w:cs="Times New Roman"/>
          <w:sz w:val="24"/>
          <w:szCs w:val="24"/>
        </w:rPr>
        <w:t>В.П.Брагина</w:t>
      </w:r>
      <w:proofErr w:type="spellEnd"/>
      <w:r w:rsidRPr="00492FA5">
        <w:rPr>
          <w:rFonts w:ascii="Times New Roman" w:hAnsi="Times New Roman" w:cs="Times New Roman"/>
          <w:sz w:val="24"/>
          <w:szCs w:val="24"/>
        </w:rPr>
        <w:t xml:space="preserve"> </w:t>
      </w:r>
      <w:proofErr w:type="spellStart"/>
      <w:r w:rsidRPr="00492FA5">
        <w:rPr>
          <w:rFonts w:ascii="Times New Roman" w:hAnsi="Times New Roman" w:cs="Times New Roman"/>
          <w:sz w:val="24"/>
          <w:szCs w:val="24"/>
        </w:rPr>
        <w:t>с</w:t>
      </w:r>
      <w:proofErr w:type="gramStart"/>
      <w:r w:rsidRPr="00492FA5">
        <w:rPr>
          <w:rFonts w:ascii="Times New Roman" w:hAnsi="Times New Roman" w:cs="Times New Roman"/>
          <w:sz w:val="24"/>
          <w:szCs w:val="24"/>
        </w:rPr>
        <w:t>.Б</w:t>
      </w:r>
      <w:proofErr w:type="gramEnd"/>
      <w:r w:rsidRPr="00492FA5">
        <w:rPr>
          <w:rFonts w:ascii="Times New Roman" w:hAnsi="Times New Roman" w:cs="Times New Roman"/>
          <w:sz w:val="24"/>
          <w:szCs w:val="24"/>
        </w:rPr>
        <w:t>урен</w:t>
      </w:r>
      <w:proofErr w:type="spellEnd"/>
      <w:r w:rsidRPr="00492FA5">
        <w:rPr>
          <w:rFonts w:ascii="Times New Roman" w:hAnsi="Times New Roman" w:cs="Times New Roman"/>
          <w:sz w:val="24"/>
          <w:szCs w:val="24"/>
        </w:rPr>
        <w:t>-Бай-Хаак  представлено следующими документами:</w:t>
      </w:r>
    </w:p>
    <w:p w:rsidR="00E30E4D" w:rsidRPr="00492FA5" w:rsidRDefault="00F36112" w:rsidP="00670080">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Конституции Российской Федерации (</w:t>
      </w:r>
      <w:proofErr w:type="gramStart"/>
      <w:r w:rsidRPr="00492FA5">
        <w:rPr>
          <w:rFonts w:ascii="Times New Roman" w:hAnsi="Times New Roman" w:cs="Times New Roman"/>
          <w:sz w:val="24"/>
          <w:szCs w:val="24"/>
        </w:rPr>
        <w:t>принята</w:t>
      </w:r>
      <w:proofErr w:type="gramEnd"/>
      <w:r w:rsidRPr="00492FA5">
        <w:rPr>
          <w:rFonts w:ascii="Times New Roman" w:hAnsi="Times New Roman" w:cs="Times New Roman"/>
          <w:sz w:val="24"/>
          <w:szCs w:val="24"/>
        </w:rPr>
        <w:t xml:space="preserve"> всенародным голосованием 12.12.1993 с изменениями, одобренными в ходе общероссийского голосования 01.07.2020); </w:t>
      </w:r>
    </w:p>
    <w:p w:rsidR="00E30E4D" w:rsidRPr="00492FA5" w:rsidRDefault="00F36112" w:rsidP="00670080">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Конвенции о правах ребенка (одобрена Генеральной Ассамблеей ООН 20.11.1989, вступила в силу для СССР 15.09.1990);</w:t>
      </w:r>
    </w:p>
    <w:p w:rsidR="00F36112" w:rsidRPr="00492FA5" w:rsidRDefault="00F36112" w:rsidP="00492FA5">
      <w:pPr>
        <w:widowControl w:val="0"/>
        <w:autoSpaceDE w:val="0"/>
        <w:autoSpaceDN w:val="0"/>
        <w:adjustRightInd w:val="0"/>
        <w:spacing w:after="0" w:line="240" w:lineRule="auto"/>
        <w:jc w:val="both"/>
        <w:rPr>
          <w:rFonts w:ascii="Times New Roman" w:hAnsi="Times New Roman" w:cs="Times New Roman"/>
          <w:b/>
          <w:bCs/>
          <w:i/>
          <w:iCs/>
          <w:sz w:val="24"/>
          <w:szCs w:val="24"/>
        </w:rPr>
      </w:pPr>
      <w:r w:rsidRPr="00492FA5">
        <w:rPr>
          <w:rFonts w:ascii="Times New Roman" w:hAnsi="Times New Roman" w:cs="Times New Roman"/>
          <w:sz w:val="24"/>
          <w:szCs w:val="24"/>
        </w:rPr>
        <w:t>– Федеральный закон от 29.12.2012 № 273-ФЗ «Об образовании в Российской Федерации»;</w:t>
      </w:r>
    </w:p>
    <w:p w:rsidR="00F36112" w:rsidRPr="00492FA5" w:rsidRDefault="00F36112" w:rsidP="00492FA5">
      <w:pPr>
        <w:pStyle w:val="a4"/>
        <w:tabs>
          <w:tab w:val="left" w:pos="851"/>
          <w:tab w:val="left" w:pos="993"/>
        </w:tabs>
        <w:rPr>
          <w:bCs/>
          <w:iCs/>
          <w:sz w:val="24"/>
        </w:rPr>
      </w:pPr>
      <w:proofErr w:type="gramStart"/>
      <w:r w:rsidRPr="00492FA5">
        <w:rPr>
          <w:bCs/>
          <w:iCs/>
          <w:sz w:val="24"/>
        </w:rPr>
        <w:t>– Федеральный государственный образовательный стандарт среднего общего образования (приказ Министерства образования и науки России от 17.05.2012 г. № 413 «Об утверждении федерального  государственного образовательного стандарта среднего общего образования».</w:t>
      </w:r>
      <w:proofErr w:type="gramEnd"/>
    </w:p>
    <w:p w:rsidR="00E30E4D" w:rsidRPr="00492FA5" w:rsidRDefault="00E30E4D" w:rsidP="00492FA5">
      <w:pPr>
        <w:pStyle w:val="a4"/>
        <w:tabs>
          <w:tab w:val="left" w:pos="851"/>
          <w:tab w:val="left" w:pos="993"/>
        </w:tabs>
        <w:rPr>
          <w:sz w:val="24"/>
        </w:rPr>
      </w:pPr>
      <w:r w:rsidRPr="00492FA5">
        <w:rPr>
          <w:sz w:val="24"/>
        </w:rPr>
        <w:t>- 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roofErr w:type="gramStart"/>
      <w:r w:rsidRPr="00492FA5">
        <w:rPr>
          <w:sz w:val="24"/>
        </w:rPr>
        <w:t>Зарегистрирован</w:t>
      </w:r>
      <w:proofErr w:type="gramEnd"/>
      <w:r w:rsidRPr="00492FA5">
        <w:rPr>
          <w:sz w:val="24"/>
        </w:rPr>
        <w:t xml:space="preserve"> 20.04.2021 № 63180);</w:t>
      </w:r>
    </w:p>
    <w:p w:rsidR="00E30E4D" w:rsidRPr="00492FA5" w:rsidRDefault="00E30E4D" w:rsidP="00492FA5">
      <w:pPr>
        <w:pStyle w:val="a4"/>
        <w:tabs>
          <w:tab w:val="left" w:pos="851"/>
          <w:tab w:val="left" w:pos="993"/>
        </w:tabs>
        <w:rPr>
          <w:sz w:val="24"/>
        </w:rPr>
      </w:pPr>
      <w:r w:rsidRPr="00492FA5">
        <w:rPr>
          <w:sz w:val="24"/>
        </w:rPr>
        <w:t xml:space="preserve"> - Письма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E30E4D" w:rsidRPr="00492FA5" w:rsidRDefault="00E30E4D" w:rsidP="00492FA5">
      <w:pPr>
        <w:pStyle w:val="a4"/>
        <w:tabs>
          <w:tab w:val="left" w:pos="851"/>
          <w:tab w:val="left" w:pos="993"/>
        </w:tabs>
        <w:rPr>
          <w:sz w:val="24"/>
        </w:rPr>
      </w:pPr>
      <w:r w:rsidRPr="00492FA5">
        <w:rPr>
          <w:sz w:val="24"/>
        </w:rPr>
        <w:t xml:space="preserve">- Письма Министерства просвещения Российской Федерации от 25.01.2022 г. № АК-118/08 «Концепция профильных </w:t>
      </w:r>
      <w:proofErr w:type="spellStart"/>
      <w:r w:rsidRPr="00492FA5">
        <w:rPr>
          <w:sz w:val="24"/>
        </w:rPr>
        <w:t>психолого</w:t>
      </w:r>
      <w:proofErr w:type="spellEnd"/>
      <w:r w:rsidRPr="00492FA5">
        <w:rPr>
          <w:sz w:val="24"/>
        </w:rPr>
        <w:t xml:space="preserve"> – педагогических классов»; - Письма Министерства образования и науки РФ от 01.09.2016 г. № 08-1803 о реализации предметной области «Основы духовно-нравственной культуры народов России»; - Письма </w:t>
      </w:r>
      <w:proofErr w:type="spellStart"/>
      <w:r w:rsidRPr="00492FA5">
        <w:rPr>
          <w:sz w:val="24"/>
        </w:rPr>
        <w:t>Минобрнауки</w:t>
      </w:r>
      <w:proofErr w:type="spellEnd"/>
      <w:r w:rsidRPr="00492FA5">
        <w:rPr>
          <w:sz w:val="24"/>
        </w:rPr>
        <w:t xml:space="preserve"> России от 19.01.2018N 08-96"О методических рекомендациях"</w:t>
      </w:r>
      <w:r w:rsidR="00670080">
        <w:rPr>
          <w:sz w:val="24"/>
        </w:rPr>
        <w:t xml:space="preserve"> </w:t>
      </w:r>
      <w:r w:rsidRPr="00492FA5">
        <w:rPr>
          <w:sz w:val="24"/>
        </w:rPr>
        <w:t>(вместе с "Методическими рекомендациями</w:t>
      </w:r>
      <w:r w:rsidR="00670080">
        <w:rPr>
          <w:sz w:val="24"/>
        </w:rPr>
        <w:t xml:space="preserve"> </w:t>
      </w:r>
      <w:r w:rsidRPr="00492FA5">
        <w:rPr>
          <w:sz w:val="24"/>
        </w:rPr>
        <w:t xml:space="preserve">для органов исполнительной власти </w:t>
      </w:r>
      <w:proofErr w:type="spellStart"/>
      <w:r w:rsidRPr="00492FA5">
        <w:rPr>
          <w:sz w:val="24"/>
        </w:rPr>
        <w:t>субъектовРоссийской</w:t>
      </w:r>
      <w:proofErr w:type="spellEnd"/>
      <w:r w:rsidRPr="00492FA5">
        <w:rPr>
          <w:sz w:val="24"/>
        </w:rPr>
        <w:t xml:space="preserve"> Федерации по</w:t>
      </w:r>
      <w:r w:rsidR="00670080">
        <w:rPr>
          <w:sz w:val="24"/>
        </w:rPr>
        <w:t xml:space="preserve"> </w:t>
      </w:r>
      <w:r w:rsidRPr="00492FA5">
        <w:rPr>
          <w:sz w:val="24"/>
        </w:rPr>
        <w:t>совершенствованию процесса реализации</w:t>
      </w:r>
      <w:r w:rsidR="00670080">
        <w:rPr>
          <w:sz w:val="24"/>
        </w:rPr>
        <w:t xml:space="preserve"> </w:t>
      </w:r>
      <w:r w:rsidRPr="00492FA5">
        <w:rPr>
          <w:sz w:val="24"/>
        </w:rPr>
        <w:t>комплексного учебного курса "Основы</w:t>
      </w:r>
      <w:r w:rsidR="00670080">
        <w:rPr>
          <w:sz w:val="24"/>
        </w:rPr>
        <w:t xml:space="preserve"> </w:t>
      </w:r>
      <w:r w:rsidRPr="00492FA5">
        <w:rPr>
          <w:sz w:val="24"/>
        </w:rPr>
        <w:t>религиозных культур и светской этики" и</w:t>
      </w:r>
      <w:r w:rsidR="00670080">
        <w:rPr>
          <w:sz w:val="24"/>
        </w:rPr>
        <w:t xml:space="preserve"> </w:t>
      </w:r>
      <w:r w:rsidRPr="00492FA5">
        <w:rPr>
          <w:sz w:val="24"/>
        </w:rPr>
        <w:t>предметной области "Основы</w:t>
      </w:r>
      <w:r w:rsidR="00670080">
        <w:rPr>
          <w:sz w:val="24"/>
        </w:rPr>
        <w:t xml:space="preserve"> </w:t>
      </w:r>
      <w:r w:rsidRPr="00492FA5">
        <w:rPr>
          <w:sz w:val="24"/>
        </w:rPr>
        <w:t>духовно-нравственной культуры народов</w:t>
      </w:r>
      <w:r w:rsidR="00670080">
        <w:rPr>
          <w:sz w:val="24"/>
        </w:rPr>
        <w:t xml:space="preserve"> </w:t>
      </w:r>
      <w:r w:rsidRPr="00492FA5">
        <w:rPr>
          <w:sz w:val="24"/>
        </w:rPr>
        <w:t xml:space="preserve">России"). - Письма Департамента государственной </w:t>
      </w:r>
      <w:proofErr w:type="gramStart"/>
      <w:r w:rsidRPr="00492FA5">
        <w:rPr>
          <w:sz w:val="24"/>
        </w:rPr>
        <w:t>политики в сфере общего образования Министерства просвещения Российской Федерации</w:t>
      </w:r>
      <w:proofErr w:type="gramEnd"/>
      <w:r w:rsidRPr="00492FA5">
        <w:rPr>
          <w:sz w:val="24"/>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E30E4D" w:rsidRPr="00492FA5" w:rsidRDefault="00E30E4D" w:rsidP="00492FA5">
      <w:pPr>
        <w:pStyle w:val="a4"/>
        <w:tabs>
          <w:tab w:val="left" w:pos="851"/>
          <w:tab w:val="left" w:pos="993"/>
        </w:tabs>
        <w:rPr>
          <w:sz w:val="24"/>
        </w:rPr>
      </w:pPr>
      <w:r w:rsidRPr="00492FA5">
        <w:rPr>
          <w:sz w:val="24"/>
        </w:rPr>
        <w:t>- Санитарных правил и норм (</w:t>
      </w:r>
      <w:proofErr w:type="spellStart"/>
      <w:r w:rsidRPr="00492FA5">
        <w:rPr>
          <w:sz w:val="24"/>
        </w:rPr>
        <w:t>СанПин</w:t>
      </w:r>
      <w:proofErr w:type="spellEnd"/>
      <w:r w:rsidRPr="00492FA5">
        <w:rPr>
          <w:sz w:val="24"/>
        </w:rPr>
        <w:t xml:space="preserve"> 2.4.3648-20) «</w:t>
      </w:r>
      <w:proofErr w:type="spellStart"/>
      <w:r w:rsidRPr="00492FA5">
        <w:rPr>
          <w:sz w:val="24"/>
        </w:rPr>
        <w:t>санитарноэпидемиологические</w:t>
      </w:r>
      <w:proofErr w:type="spellEnd"/>
      <w:r w:rsidRPr="00492FA5">
        <w:rPr>
          <w:sz w:val="24"/>
        </w:rPr>
        <w:t xml:space="preserve">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492FA5">
        <w:rPr>
          <w:sz w:val="24"/>
        </w:rPr>
        <w:t>Зарегистрирован</w:t>
      </w:r>
      <w:proofErr w:type="gramEnd"/>
      <w:r w:rsidRPr="00492FA5">
        <w:rPr>
          <w:sz w:val="24"/>
        </w:rPr>
        <w:t xml:space="preserve"> 18.12.2020 № 61573); - Санитарных правил и нор</w:t>
      </w:r>
      <w:proofErr w:type="gramStart"/>
      <w:r w:rsidRPr="00492FA5">
        <w:rPr>
          <w:sz w:val="24"/>
        </w:rPr>
        <w:t>м(</w:t>
      </w:r>
      <w:proofErr w:type="spellStart"/>
      <w:proofErr w:type="gramEnd"/>
      <w:r w:rsidRPr="00492FA5">
        <w:rPr>
          <w:sz w:val="24"/>
        </w:rPr>
        <w:t>СанПин</w:t>
      </w:r>
      <w:proofErr w:type="spellEnd"/>
      <w:r w:rsidRPr="00492FA5">
        <w:rPr>
          <w:sz w:val="24"/>
        </w:rPr>
        <w:t xml:space="preserve"> 3.1/2.4.3598-20) "</w:t>
      </w:r>
      <w:proofErr w:type="spellStart"/>
      <w:r w:rsidRPr="00492FA5">
        <w:rPr>
          <w:sz w:val="24"/>
        </w:rPr>
        <w:t>Санитарноэпидемиологические</w:t>
      </w:r>
      <w:proofErr w:type="spellEnd"/>
      <w:r w:rsidRPr="00492FA5">
        <w:rPr>
          <w:sz w:val="24"/>
        </w:rPr>
        <w:t xml:space="preserve"> </w:t>
      </w:r>
      <w:r w:rsidRPr="00492FA5">
        <w:rPr>
          <w:sz w:val="24"/>
        </w:rPr>
        <w:lastRenderedPageBreak/>
        <w:t xml:space="preserve">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492FA5">
        <w:rPr>
          <w:sz w:val="24"/>
        </w:rPr>
        <w:t>коронавирусной</w:t>
      </w:r>
      <w:proofErr w:type="spellEnd"/>
      <w:r w:rsidRPr="00492FA5">
        <w:rPr>
          <w:sz w:val="24"/>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 - Санитарных правил и нор</w:t>
      </w:r>
      <w:proofErr w:type="gramStart"/>
      <w:r w:rsidRPr="00492FA5">
        <w:rPr>
          <w:sz w:val="24"/>
        </w:rPr>
        <w:t>м(</w:t>
      </w:r>
      <w:proofErr w:type="gramEnd"/>
      <w:r w:rsidRPr="00492FA5">
        <w:rPr>
          <w:sz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492FA5">
        <w:rPr>
          <w:sz w:val="24"/>
        </w:rPr>
        <w:t>стр</w:t>
      </w:r>
      <w:proofErr w:type="spellEnd"/>
      <w:r w:rsidRPr="00492FA5">
        <w:rPr>
          <w:sz w:val="24"/>
        </w:rPr>
        <w:t xml:space="preserve"> 369-402);</w:t>
      </w:r>
    </w:p>
    <w:p w:rsidR="00E30E4D" w:rsidRPr="00492FA5" w:rsidRDefault="00E30E4D" w:rsidP="00492FA5">
      <w:pPr>
        <w:pStyle w:val="a4"/>
        <w:tabs>
          <w:tab w:val="left" w:pos="851"/>
          <w:tab w:val="left" w:pos="993"/>
        </w:tabs>
        <w:rPr>
          <w:sz w:val="24"/>
        </w:rPr>
      </w:pPr>
      <w:r w:rsidRPr="00492FA5">
        <w:rPr>
          <w:sz w:val="24"/>
        </w:rPr>
        <w:t xml:space="preserve">- Конституции Республики Тыва (принята 06.05.2001 г.); </w:t>
      </w:r>
    </w:p>
    <w:p w:rsidR="00E30E4D" w:rsidRPr="00492FA5" w:rsidRDefault="00E30E4D" w:rsidP="00492FA5">
      <w:pPr>
        <w:pStyle w:val="a4"/>
        <w:tabs>
          <w:tab w:val="left" w:pos="851"/>
          <w:tab w:val="left" w:pos="993"/>
        </w:tabs>
        <w:rPr>
          <w:sz w:val="24"/>
        </w:rPr>
      </w:pPr>
      <w:r w:rsidRPr="00492FA5">
        <w:rPr>
          <w:sz w:val="24"/>
        </w:rPr>
        <w:t>- Закона Республики Тыва от 21 июня 2014г. №2562 ВХ-</w:t>
      </w:r>
      <w:proofErr w:type="gramStart"/>
      <w:r w:rsidRPr="00492FA5">
        <w:rPr>
          <w:sz w:val="24"/>
        </w:rPr>
        <w:t>I</w:t>
      </w:r>
      <w:proofErr w:type="gramEnd"/>
      <w:r w:rsidRPr="00492FA5">
        <w:rPr>
          <w:sz w:val="24"/>
        </w:rPr>
        <w:t xml:space="preserve"> «Об образовании в Республике Тыва»; </w:t>
      </w:r>
    </w:p>
    <w:p w:rsidR="00E30E4D" w:rsidRPr="00492FA5" w:rsidRDefault="00E30E4D" w:rsidP="00492FA5">
      <w:pPr>
        <w:pStyle w:val="a4"/>
        <w:tabs>
          <w:tab w:val="left" w:pos="851"/>
          <w:tab w:val="left" w:pos="993"/>
        </w:tabs>
        <w:rPr>
          <w:sz w:val="24"/>
        </w:rPr>
      </w:pPr>
      <w:r w:rsidRPr="00492FA5">
        <w:rPr>
          <w:sz w:val="24"/>
        </w:rPr>
        <w:t>- 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E30E4D" w:rsidRPr="00492FA5" w:rsidRDefault="00E30E4D" w:rsidP="00492FA5">
      <w:pPr>
        <w:pStyle w:val="a4"/>
        <w:tabs>
          <w:tab w:val="left" w:pos="851"/>
          <w:tab w:val="left" w:pos="993"/>
        </w:tabs>
        <w:rPr>
          <w:sz w:val="24"/>
        </w:rPr>
      </w:pPr>
      <w:r w:rsidRPr="00492FA5">
        <w:rPr>
          <w:sz w:val="24"/>
        </w:rPr>
        <w:t>- Письмо  Министерства образования Республики Тыва от «24» июня 2022г. № 6656 об методических рекомендациях « По формированию учебных планов на 2022-2023 учебный год образовательных организаций Республики Тыва, реализующих основные Общеобразовательные программы»</w:t>
      </w:r>
    </w:p>
    <w:p w:rsidR="00F36112" w:rsidRPr="00492FA5" w:rsidRDefault="00F36112" w:rsidP="00492FA5">
      <w:pPr>
        <w:spacing w:after="0" w:line="240" w:lineRule="auto"/>
        <w:contextualSpacing/>
        <w:jc w:val="both"/>
        <w:rPr>
          <w:rFonts w:ascii="Times New Roman" w:hAnsi="Times New Roman" w:cs="Times New Roman"/>
          <w:sz w:val="24"/>
          <w:szCs w:val="24"/>
        </w:rPr>
      </w:pPr>
      <w:r w:rsidRPr="00492FA5">
        <w:rPr>
          <w:rFonts w:ascii="Times New Roman" w:hAnsi="Times New Roman" w:cs="Times New Roman"/>
          <w:sz w:val="24"/>
          <w:szCs w:val="24"/>
        </w:rPr>
        <w:t xml:space="preserve">– Устав МБОУ СОШ имени </w:t>
      </w:r>
      <w:proofErr w:type="spellStart"/>
      <w:r w:rsidRPr="00492FA5">
        <w:rPr>
          <w:rFonts w:ascii="Times New Roman" w:hAnsi="Times New Roman" w:cs="Times New Roman"/>
          <w:sz w:val="24"/>
          <w:szCs w:val="24"/>
        </w:rPr>
        <w:t>В.П.Брагина</w:t>
      </w:r>
      <w:proofErr w:type="spellEnd"/>
      <w:r w:rsidRPr="00492FA5">
        <w:rPr>
          <w:rFonts w:ascii="Times New Roman" w:hAnsi="Times New Roman" w:cs="Times New Roman"/>
          <w:sz w:val="24"/>
          <w:szCs w:val="24"/>
        </w:rPr>
        <w:t xml:space="preserve"> </w:t>
      </w:r>
      <w:proofErr w:type="spellStart"/>
      <w:r w:rsidRPr="00492FA5">
        <w:rPr>
          <w:rFonts w:ascii="Times New Roman" w:hAnsi="Times New Roman" w:cs="Times New Roman"/>
          <w:sz w:val="24"/>
          <w:szCs w:val="24"/>
        </w:rPr>
        <w:t>с</w:t>
      </w:r>
      <w:proofErr w:type="gramStart"/>
      <w:r w:rsidRPr="00492FA5">
        <w:rPr>
          <w:rFonts w:ascii="Times New Roman" w:hAnsi="Times New Roman" w:cs="Times New Roman"/>
          <w:sz w:val="24"/>
          <w:szCs w:val="24"/>
        </w:rPr>
        <w:t>.Б</w:t>
      </w:r>
      <w:proofErr w:type="gramEnd"/>
      <w:r w:rsidRPr="00492FA5">
        <w:rPr>
          <w:rFonts w:ascii="Times New Roman" w:hAnsi="Times New Roman" w:cs="Times New Roman"/>
          <w:sz w:val="24"/>
          <w:szCs w:val="24"/>
        </w:rPr>
        <w:t>урен</w:t>
      </w:r>
      <w:proofErr w:type="spellEnd"/>
      <w:r w:rsidRPr="00492FA5">
        <w:rPr>
          <w:rFonts w:ascii="Times New Roman" w:hAnsi="Times New Roman" w:cs="Times New Roman"/>
          <w:sz w:val="24"/>
          <w:szCs w:val="24"/>
        </w:rPr>
        <w:t>-Бай-Хаак;</w:t>
      </w:r>
    </w:p>
    <w:p w:rsidR="00F36112" w:rsidRPr="00492FA5" w:rsidRDefault="00F36112" w:rsidP="00492FA5">
      <w:pPr>
        <w:pStyle w:val="3"/>
        <w:suppressAutoHyphens w:val="0"/>
        <w:spacing w:after="0"/>
        <w:ind w:left="0"/>
        <w:jc w:val="both"/>
        <w:rPr>
          <w:sz w:val="24"/>
          <w:szCs w:val="24"/>
        </w:rPr>
      </w:pPr>
      <w:r w:rsidRPr="00492FA5">
        <w:rPr>
          <w:sz w:val="24"/>
          <w:szCs w:val="24"/>
        </w:rPr>
        <w:t xml:space="preserve">– Локальные акты МБОУ СОШ имени </w:t>
      </w:r>
      <w:proofErr w:type="spellStart"/>
      <w:r w:rsidRPr="00492FA5">
        <w:rPr>
          <w:sz w:val="24"/>
          <w:szCs w:val="24"/>
        </w:rPr>
        <w:t>В.П.Брагина</w:t>
      </w:r>
      <w:proofErr w:type="spellEnd"/>
      <w:r w:rsidRPr="00492FA5">
        <w:rPr>
          <w:sz w:val="24"/>
          <w:szCs w:val="24"/>
        </w:rPr>
        <w:t xml:space="preserve"> </w:t>
      </w:r>
      <w:proofErr w:type="spellStart"/>
      <w:r w:rsidRPr="00492FA5">
        <w:rPr>
          <w:sz w:val="24"/>
          <w:szCs w:val="24"/>
        </w:rPr>
        <w:t>с</w:t>
      </w:r>
      <w:proofErr w:type="gramStart"/>
      <w:r w:rsidRPr="00492FA5">
        <w:rPr>
          <w:sz w:val="24"/>
          <w:szCs w:val="24"/>
        </w:rPr>
        <w:t>.Б</w:t>
      </w:r>
      <w:proofErr w:type="gramEnd"/>
      <w:r w:rsidRPr="00492FA5">
        <w:rPr>
          <w:sz w:val="24"/>
          <w:szCs w:val="24"/>
        </w:rPr>
        <w:t>урен</w:t>
      </w:r>
      <w:proofErr w:type="spellEnd"/>
      <w:r w:rsidRPr="00492FA5">
        <w:rPr>
          <w:sz w:val="24"/>
          <w:szCs w:val="24"/>
        </w:rPr>
        <w:t>-Бай-Хаак;</w:t>
      </w:r>
    </w:p>
    <w:p w:rsidR="00F36112" w:rsidRPr="00492FA5" w:rsidRDefault="00F36112" w:rsidP="00492FA5">
      <w:pPr>
        <w:pStyle w:val="3"/>
        <w:suppressAutoHyphens w:val="0"/>
        <w:spacing w:after="0"/>
        <w:ind w:left="0"/>
        <w:jc w:val="both"/>
        <w:rPr>
          <w:sz w:val="24"/>
          <w:szCs w:val="24"/>
        </w:rPr>
      </w:pPr>
      <w:r w:rsidRPr="00492FA5">
        <w:rPr>
          <w:sz w:val="24"/>
          <w:szCs w:val="24"/>
        </w:rPr>
        <w:t xml:space="preserve">– Приказ №71 от 31.08.2020 об утверждении ООП СОО МБОУ СОШ имени </w:t>
      </w:r>
      <w:proofErr w:type="spellStart"/>
      <w:r w:rsidRPr="00492FA5">
        <w:rPr>
          <w:sz w:val="24"/>
          <w:szCs w:val="24"/>
        </w:rPr>
        <w:t>В.П.Брагина</w:t>
      </w:r>
      <w:proofErr w:type="spellEnd"/>
      <w:r w:rsidRPr="00492FA5">
        <w:rPr>
          <w:sz w:val="24"/>
          <w:szCs w:val="24"/>
        </w:rPr>
        <w:t xml:space="preserve"> </w:t>
      </w:r>
      <w:proofErr w:type="spellStart"/>
      <w:r w:rsidRPr="00492FA5">
        <w:rPr>
          <w:sz w:val="24"/>
          <w:szCs w:val="24"/>
        </w:rPr>
        <w:t>с</w:t>
      </w:r>
      <w:proofErr w:type="gramStart"/>
      <w:r w:rsidRPr="00492FA5">
        <w:rPr>
          <w:sz w:val="24"/>
          <w:szCs w:val="24"/>
        </w:rPr>
        <w:t>.Б</w:t>
      </w:r>
      <w:proofErr w:type="gramEnd"/>
      <w:r w:rsidRPr="00492FA5">
        <w:rPr>
          <w:sz w:val="24"/>
          <w:szCs w:val="24"/>
        </w:rPr>
        <w:t>урен</w:t>
      </w:r>
      <w:proofErr w:type="spellEnd"/>
      <w:r w:rsidRPr="00492FA5">
        <w:rPr>
          <w:sz w:val="24"/>
          <w:szCs w:val="24"/>
        </w:rPr>
        <w:t>-Бай-Хаак.</w:t>
      </w:r>
    </w:p>
    <w:p w:rsidR="00F36112" w:rsidRPr="00492FA5" w:rsidRDefault="00F36112" w:rsidP="00492FA5">
      <w:pPr>
        <w:spacing w:after="0" w:line="240" w:lineRule="auto"/>
        <w:jc w:val="center"/>
        <w:rPr>
          <w:rFonts w:ascii="Times New Roman" w:hAnsi="Times New Roman" w:cs="Times New Roman"/>
          <w:sz w:val="24"/>
          <w:szCs w:val="24"/>
        </w:rPr>
      </w:pPr>
      <w:r w:rsidRPr="00492FA5">
        <w:rPr>
          <w:rFonts w:ascii="Times New Roman" w:hAnsi="Times New Roman" w:cs="Times New Roman"/>
          <w:b/>
          <w:sz w:val="24"/>
          <w:szCs w:val="24"/>
        </w:rPr>
        <w:t>Общая характеристика учебного плана</w:t>
      </w:r>
    </w:p>
    <w:p w:rsidR="00F36112" w:rsidRPr="00492FA5" w:rsidRDefault="00F36112" w:rsidP="00492FA5">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xml:space="preserve">Учебный план определяет: </w:t>
      </w:r>
    </w:p>
    <w:p w:rsidR="00F36112" w:rsidRPr="00492FA5" w:rsidRDefault="00F36112" w:rsidP="00492FA5">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xml:space="preserve">- нормативный срок освоения основной образовательной программы среднего общего образования – 2 года; </w:t>
      </w:r>
    </w:p>
    <w:p w:rsidR="001A3201" w:rsidRPr="00492FA5" w:rsidRDefault="00F36112" w:rsidP="00492FA5">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xml:space="preserve">- </w:t>
      </w:r>
      <w:r w:rsidR="001A3201" w:rsidRPr="00492FA5">
        <w:rPr>
          <w:rFonts w:ascii="Times New Roman" w:hAnsi="Times New Roman" w:cs="Times New Roman"/>
          <w:sz w:val="24"/>
          <w:szCs w:val="24"/>
        </w:rPr>
        <w:t xml:space="preserve">Учебный план определяет количество учебных занятий за 2 года на одного обучающегося – не менее 2170 часов и не более 2590 часов (не более 37 часов в неделю): </w:t>
      </w:r>
    </w:p>
    <w:p w:rsidR="001A3201" w:rsidRPr="00492FA5" w:rsidRDefault="001A3201" w:rsidP="00492FA5">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для 5 - дневной недели – количество учебных занятий за 2 года составляет не более 2346 часов;</w:t>
      </w:r>
      <w:r w:rsidR="00492FA5" w:rsidRPr="00492FA5">
        <w:rPr>
          <w:rFonts w:ascii="Times New Roman" w:hAnsi="Times New Roman" w:cs="Times New Roman"/>
          <w:sz w:val="24"/>
          <w:szCs w:val="24"/>
        </w:rPr>
        <w:t xml:space="preserve"> </w:t>
      </w:r>
    </w:p>
    <w:p w:rsidR="001A3201" w:rsidRPr="00492FA5" w:rsidRDefault="00F36112" w:rsidP="00492FA5">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про</w:t>
      </w:r>
      <w:r w:rsidR="001A3201" w:rsidRPr="00492FA5">
        <w:rPr>
          <w:rFonts w:ascii="Times New Roman" w:hAnsi="Times New Roman" w:cs="Times New Roman"/>
          <w:sz w:val="24"/>
          <w:szCs w:val="24"/>
        </w:rPr>
        <w:t>должительность учебного года – В 10-11 классах – не менее 34 учебных недель (не включая летний экзаменационный период в 11 классах).</w:t>
      </w:r>
    </w:p>
    <w:p w:rsidR="001A3201" w:rsidRPr="00492FA5" w:rsidRDefault="00F36112" w:rsidP="00492FA5">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xml:space="preserve">- продолжительность рабочей недели – </w:t>
      </w:r>
      <w:r w:rsidR="001A3201" w:rsidRPr="00492FA5">
        <w:rPr>
          <w:rFonts w:ascii="Times New Roman" w:hAnsi="Times New Roman" w:cs="Times New Roman"/>
          <w:sz w:val="24"/>
          <w:szCs w:val="24"/>
        </w:rPr>
        <w:t>5</w:t>
      </w:r>
      <w:r w:rsidRPr="00492FA5">
        <w:rPr>
          <w:rFonts w:ascii="Times New Roman" w:hAnsi="Times New Roman" w:cs="Times New Roman"/>
          <w:sz w:val="24"/>
          <w:szCs w:val="24"/>
        </w:rPr>
        <w:t xml:space="preserve"> дней; </w:t>
      </w:r>
    </w:p>
    <w:p w:rsidR="001A3201" w:rsidRPr="00492FA5" w:rsidRDefault="00F36112" w:rsidP="00492FA5">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xml:space="preserve">- продолжительность урока – 40 минут. </w:t>
      </w:r>
    </w:p>
    <w:p w:rsidR="00F36112" w:rsidRPr="00492FA5" w:rsidRDefault="00F36112" w:rsidP="00492FA5">
      <w:pPr>
        <w:pStyle w:val="Default"/>
        <w:jc w:val="both"/>
        <w:rPr>
          <w:color w:val="auto"/>
        </w:rPr>
      </w:pPr>
      <w:r w:rsidRPr="00492FA5">
        <w:rPr>
          <w:color w:val="auto"/>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sidRPr="00492FA5">
        <w:rPr>
          <w:color w:val="auto"/>
        </w:rPr>
        <w:t>обучающихся</w:t>
      </w:r>
      <w:proofErr w:type="gramEnd"/>
      <w:r w:rsidRPr="00492FA5">
        <w:rPr>
          <w:color w:val="auto"/>
        </w:rPr>
        <w:t>.</w:t>
      </w:r>
    </w:p>
    <w:p w:rsidR="00F36112" w:rsidRPr="00492FA5" w:rsidRDefault="00F36112" w:rsidP="00492FA5">
      <w:pPr>
        <w:spacing w:after="0" w:line="240" w:lineRule="auto"/>
        <w:jc w:val="both"/>
        <w:rPr>
          <w:rFonts w:ascii="Times New Roman" w:hAnsi="Times New Roman" w:cs="Times New Roman"/>
          <w:bCs/>
          <w:sz w:val="24"/>
          <w:szCs w:val="24"/>
        </w:rPr>
      </w:pPr>
      <w:proofErr w:type="gramStart"/>
      <w:r w:rsidRPr="00492FA5">
        <w:rPr>
          <w:rFonts w:ascii="Times New Roman" w:hAnsi="Times New Roman" w:cs="Times New Roman"/>
          <w:bCs/>
          <w:sz w:val="24"/>
          <w:szCs w:val="24"/>
        </w:rPr>
        <w:t>Формами организации учебных занятий являются: уроки, практикумы, проекты, тренинги, погружения, самостоятельные, практические, лабораторные работы, игровые формы, «Круглый стол» и т.п.</w:t>
      </w:r>
      <w:proofErr w:type="gramEnd"/>
    </w:p>
    <w:p w:rsidR="00F36112" w:rsidRPr="00492FA5" w:rsidRDefault="00F36112" w:rsidP="00492FA5">
      <w:pPr>
        <w:pStyle w:val="1"/>
        <w:numPr>
          <w:ilvl w:val="0"/>
          <w:numId w:val="2"/>
        </w:numPr>
        <w:shd w:val="clear" w:color="auto" w:fill="auto"/>
        <w:spacing w:line="240" w:lineRule="auto"/>
        <w:ind w:left="0"/>
        <w:rPr>
          <w:rFonts w:ascii="Times New Roman" w:hAnsi="Times New Roman" w:cs="Times New Roman"/>
          <w:sz w:val="24"/>
          <w:szCs w:val="24"/>
        </w:rPr>
      </w:pPr>
      <w:r w:rsidRPr="00492FA5">
        <w:rPr>
          <w:rStyle w:val="ab"/>
          <w:rFonts w:ascii="Times New Roman" w:hAnsi="Times New Roman" w:cs="Times New Roman"/>
          <w:sz w:val="24"/>
          <w:szCs w:val="24"/>
        </w:rPr>
        <w:t xml:space="preserve">Текущий контроль успеваемости </w:t>
      </w:r>
      <w:proofErr w:type="gramStart"/>
      <w:r w:rsidRPr="00492FA5">
        <w:rPr>
          <w:rStyle w:val="ab"/>
          <w:rFonts w:ascii="Times New Roman" w:hAnsi="Times New Roman" w:cs="Times New Roman"/>
          <w:sz w:val="24"/>
          <w:szCs w:val="24"/>
        </w:rPr>
        <w:t>обучающихся</w:t>
      </w:r>
      <w:proofErr w:type="gramEnd"/>
      <w:r w:rsidRPr="00492FA5">
        <w:rPr>
          <w:rStyle w:val="ab"/>
          <w:rFonts w:ascii="Times New Roman" w:hAnsi="Times New Roman" w:cs="Times New Roman"/>
          <w:sz w:val="24"/>
          <w:szCs w:val="24"/>
        </w:rPr>
        <w:t>:</w:t>
      </w:r>
    </w:p>
    <w:p w:rsidR="00F36112" w:rsidRPr="00492FA5" w:rsidRDefault="00F36112" w:rsidP="00492FA5">
      <w:pPr>
        <w:pStyle w:val="1"/>
        <w:shd w:val="clear" w:color="auto" w:fill="auto"/>
        <w:spacing w:line="240" w:lineRule="auto"/>
        <w:ind w:firstLine="0"/>
        <w:rPr>
          <w:rFonts w:ascii="Times New Roman" w:hAnsi="Times New Roman" w:cs="Times New Roman"/>
          <w:sz w:val="24"/>
          <w:szCs w:val="24"/>
        </w:rPr>
      </w:pPr>
      <w:r w:rsidRPr="00492FA5">
        <w:rPr>
          <w:rStyle w:val="ab"/>
          <w:rFonts w:ascii="Times New Roman" w:hAnsi="Times New Roman" w:cs="Times New Roman"/>
          <w:sz w:val="24"/>
          <w:szCs w:val="24"/>
        </w:rPr>
        <w:t>– Во 10-11-х классах осуществляется:</w:t>
      </w:r>
    </w:p>
    <w:p w:rsidR="00F36112" w:rsidRPr="00492FA5" w:rsidRDefault="00F36112" w:rsidP="00492FA5">
      <w:pPr>
        <w:pStyle w:val="1"/>
        <w:numPr>
          <w:ilvl w:val="0"/>
          <w:numId w:val="1"/>
        </w:numPr>
        <w:shd w:val="clear" w:color="auto" w:fill="auto"/>
        <w:spacing w:line="240" w:lineRule="auto"/>
        <w:rPr>
          <w:rFonts w:ascii="Times New Roman" w:hAnsi="Times New Roman" w:cs="Times New Roman"/>
          <w:sz w:val="24"/>
          <w:szCs w:val="24"/>
        </w:rPr>
      </w:pPr>
      <w:r w:rsidRPr="00492FA5">
        <w:rPr>
          <w:rStyle w:val="ab"/>
          <w:rFonts w:ascii="Times New Roman" w:hAnsi="Times New Roman" w:cs="Times New Roman"/>
          <w:sz w:val="24"/>
          <w:szCs w:val="24"/>
        </w:rPr>
        <w:t xml:space="preserve"> в виде отметок по 5-балльной шкале по учебным предметам;</w:t>
      </w:r>
    </w:p>
    <w:p w:rsidR="00F36112" w:rsidRPr="00492FA5" w:rsidRDefault="00F36112" w:rsidP="00492FA5">
      <w:pPr>
        <w:pStyle w:val="1"/>
        <w:numPr>
          <w:ilvl w:val="0"/>
          <w:numId w:val="1"/>
        </w:numPr>
        <w:shd w:val="clear" w:color="auto" w:fill="auto"/>
        <w:spacing w:line="240" w:lineRule="auto"/>
        <w:rPr>
          <w:rFonts w:ascii="Times New Roman" w:hAnsi="Times New Roman" w:cs="Times New Roman"/>
          <w:sz w:val="24"/>
          <w:szCs w:val="24"/>
          <w:shd w:val="clear" w:color="auto" w:fill="FFFFFF"/>
        </w:rPr>
      </w:pPr>
      <w:r w:rsidRPr="00492FA5">
        <w:rPr>
          <w:rStyle w:val="ab"/>
          <w:rFonts w:ascii="Times New Roman" w:hAnsi="Times New Roman" w:cs="Times New Roman"/>
          <w:sz w:val="24"/>
          <w:szCs w:val="24"/>
        </w:rPr>
        <w:t xml:space="preserve"> </w:t>
      </w:r>
      <w:proofErr w:type="spellStart"/>
      <w:r w:rsidRPr="00492FA5">
        <w:rPr>
          <w:rStyle w:val="ab"/>
          <w:rFonts w:ascii="Times New Roman" w:hAnsi="Times New Roman" w:cs="Times New Roman"/>
          <w:sz w:val="24"/>
          <w:szCs w:val="24"/>
        </w:rPr>
        <w:t>безотметочно</w:t>
      </w:r>
      <w:proofErr w:type="spellEnd"/>
      <w:r w:rsidRPr="00492FA5">
        <w:rPr>
          <w:rStyle w:val="ab"/>
          <w:rFonts w:ascii="Times New Roman" w:hAnsi="Times New Roman" w:cs="Times New Roman"/>
          <w:sz w:val="24"/>
          <w:szCs w:val="24"/>
        </w:rPr>
        <w:t xml:space="preserve"> по </w:t>
      </w:r>
      <w:proofErr w:type="spellStart"/>
      <w:r w:rsidRPr="00492FA5">
        <w:rPr>
          <w:rStyle w:val="ab"/>
          <w:rFonts w:ascii="Times New Roman" w:hAnsi="Times New Roman" w:cs="Times New Roman"/>
          <w:sz w:val="24"/>
          <w:szCs w:val="24"/>
        </w:rPr>
        <w:t>элективам</w:t>
      </w:r>
      <w:proofErr w:type="spellEnd"/>
      <w:r w:rsidRPr="00492FA5">
        <w:rPr>
          <w:rStyle w:val="ab"/>
          <w:rFonts w:ascii="Times New Roman" w:hAnsi="Times New Roman" w:cs="Times New Roman"/>
          <w:sz w:val="24"/>
          <w:szCs w:val="24"/>
        </w:rPr>
        <w:t xml:space="preserve"> в 10-</w:t>
      </w:r>
      <w:r w:rsidRPr="00492FA5">
        <w:rPr>
          <w:rStyle w:val="ab"/>
          <w:rFonts w:ascii="Times New Roman" w:eastAsia="Calibri" w:hAnsi="Times New Roman" w:cs="Times New Roman"/>
          <w:sz w:val="24"/>
          <w:szCs w:val="24"/>
        </w:rPr>
        <w:t>11</w:t>
      </w:r>
      <w:r w:rsidRPr="00492FA5">
        <w:rPr>
          <w:rStyle w:val="ab"/>
          <w:rFonts w:ascii="Times New Roman" w:hAnsi="Times New Roman" w:cs="Times New Roman"/>
          <w:sz w:val="24"/>
          <w:szCs w:val="24"/>
        </w:rPr>
        <w:t xml:space="preserve"> классах.</w:t>
      </w:r>
    </w:p>
    <w:p w:rsidR="00F36112" w:rsidRPr="00492FA5" w:rsidRDefault="00F36112" w:rsidP="00492FA5">
      <w:pPr>
        <w:pStyle w:val="a4"/>
        <w:widowControl w:val="0"/>
        <w:numPr>
          <w:ilvl w:val="0"/>
          <w:numId w:val="2"/>
        </w:numPr>
        <w:ind w:left="0"/>
        <w:rPr>
          <w:sz w:val="24"/>
        </w:rPr>
      </w:pPr>
      <w:r w:rsidRPr="00492FA5">
        <w:rPr>
          <w:sz w:val="24"/>
        </w:rPr>
        <w:t>За устный ответ отметка выставляется учителем в ходе урока и заносится в классный журнал и дневник обучающегося.</w:t>
      </w:r>
    </w:p>
    <w:p w:rsidR="00F36112" w:rsidRPr="00492FA5" w:rsidRDefault="00F36112" w:rsidP="00492FA5">
      <w:pPr>
        <w:pStyle w:val="a6"/>
        <w:widowControl w:val="0"/>
        <w:numPr>
          <w:ilvl w:val="0"/>
          <w:numId w:val="2"/>
        </w:numPr>
        <w:ind w:left="0"/>
        <w:rPr>
          <w:rFonts w:ascii="Times New Roman" w:hAnsi="Times New Roman"/>
          <w:sz w:val="24"/>
          <w:szCs w:val="24"/>
        </w:rPr>
      </w:pPr>
      <w:r w:rsidRPr="00492FA5">
        <w:rPr>
          <w:rFonts w:ascii="Times New Roman" w:hAnsi="Times New Roman"/>
          <w:sz w:val="24"/>
          <w:szCs w:val="24"/>
        </w:rPr>
        <w:t xml:space="preserve"> 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F36112" w:rsidRPr="00492FA5" w:rsidRDefault="00F36112" w:rsidP="00492FA5">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отметки за сочинение в 10-11-х классах по русскому языку и литературе - не более чем через 10 дней, изложения – через 7 дней в 11-х классах.</w:t>
      </w:r>
    </w:p>
    <w:p w:rsidR="00F36112" w:rsidRPr="00492FA5" w:rsidRDefault="00F36112" w:rsidP="00492FA5">
      <w:pPr>
        <w:pStyle w:val="a4"/>
        <w:widowControl w:val="0"/>
        <w:numPr>
          <w:ilvl w:val="0"/>
          <w:numId w:val="2"/>
        </w:numPr>
        <w:ind w:left="0"/>
        <w:rPr>
          <w:sz w:val="24"/>
        </w:rPr>
      </w:pPr>
      <w:r w:rsidRPr="00492FA5">
        <w:rPr>
          <w:sz w:val="24"/>
        </w:rPr>
        <w:t xml:space="preserve">Текущий контроль обучающихся, временно находящихся в санаторных, медицинских </w:t>
      </w:r>
      <w:r w:rsidRPr="00492FA5">
        <w:rPr>
          <w:sz w:val="24"/>
        </w:rPr>
        <w:lastRenderedPageBreak/>
        <w:t>организациях (иных организациях, не имеющих лицензии на право осуществления образовательной деятельности), проводится в этих учебных заведениях, и полученные результаты учитываются при выставлении четвертных, полугодовых отметок;</w:t>
      </w:r>
    </w:p>
    <w:p w:rsidR="00F36112" w:rsidRPr="00492FA5" w:rsidRDefault="00F36112" w:rsidP="00492FA5">
      <w:pPr>
        <w:pStyle w:val="a4"/>
        <w:widowControl w:val="0"/>
        <w:numPr>
          <w:ilvl w:val="0"/>
          <w:numId w:val="2"/>
        </w:numPr>
        <w:ind w:left="0"/>
        <w:rPr>
          <w:sz w:val="24"/>
        </w:rPr>
      </w:pPr>
      <w:r w:rsidRPr="00492FA5">
        <w:rPr>
          <w:sz w:val="24"/>
        </w:rPr>
        <w:t xml:space="preserve">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F36112" w:rsidRDefault="00F36112" w:rsidP="00492FA5">
      <w:pPr>
        <w:pStyle w:val="a4"/>
        <w:widowControl w:val="0"/>
        <w:numPr>
          <w:ilvl w:val="0"/>
          <w:numId w:val="2"/>
        </w:numPr>
        <w:ind w:left="0"/>
        <w:rPr>
          <w:sz w:val="24"/>
        </w:rPr>
      </w:pPr>
      <w:r w:rsidRPr="00492FA5">
        <w:rPr>
          <w:sz w:val="24"/>
        </w:rPr>
        <w:t xml:space="preserve"> Порядок выставления отметок по результатам текущего контроля за четверть, полугодие:</w:t>
      </w:r>
    </w:p>
    <w:p w:rsidR="00680927" w:rsidRDefault="00680927" w:rsidP="00680927">
      <w:pPr>
        <w:pStyle w:val="a4"/>
        <w:widowControl w:val="0"/>
        <w:rPr>
          <w:sz w:val="24"/>
        </w:rPr>
      </w:pPr>
      <w:r w:rsidRPr="00680927">
        <w:rPr>
          <w:sz w:val="24"/>
        </w:rPr>
        <w:t xml:space="preserve">– Отметка учащихся за полугодие выставляется на основе </w:t>
      </w:r>
      <w:proofErr w:type="spellStart"/>
      <w:r w:rsidRPr="00680927">
        <w:rPr>
          <w:sz w:val="24"/>
        </w:rPr>
        <w:t>резуль¬татов</w:t>
      </w:r>
      <w:proofErr w:type="spellEnd"/>
      <w:r w:rsidRPr="00680927">
        <w:rPr>
          <w:sz w:val="24"/>
        </w:rPr>
        <w:t xml:space="preserve"> текущего контроля знаний. Для объективной аттестации обучающихся за полугодие необходимо наличие не менее трех отметок (при учебной нагрузке 1-2 ч. в неделю) и более трех (при учебной нагрузке более 2 ч. в неделю).</w:t>
      </w:r>
    </w:p>
    <w:p w:rsidR="00680927" w:rsidRPr="00680927" w:rsidRDefault="00680927" w:rsidP="00680927">
      <w:pPr>
        <w:pStyle w:val="a4"/>
        <w:widowControl w:val="0"/>
        <w:numPr>
          <w:ilvl w:val="0"/>
          <w:numId w:val="2"/>
        </w:numPr>
        <w:ind w:left="0"/>
        <w:rPr>
          <w:sz w:val="24"/>
        </w:rPr>
      </w:pPr>
      <w:r w:rsidRPr="00680927">
        <w:rPr>
          <w:sz w:val="24"/>
        </w:rPr>
        <w:t xml:space="preserve">Порядок проведения промежуточной аттестации </w:t>
      </w:r>
      <w:proofErr w:type="gramStart"/>
      <w:r w:rsidRPr="00680927">
        <w:rPr>
          <w:sz w:val="24"/>
        </w:rPr>
        <w:t>обучающихся</w:t>
      </w:r>
      <w:proofErr w:type="gramEnd"/>
      <w:r>
        <w:rPr>
          <w:sz w:val="24"/>
        </w:rPr>
        <w:t>:</w:t>
      </w:r>
    </w:p>
    <w:p w:rsidR="00680927" w:rsidRPr="00680927" w:rsidRDefault="00680927" w:rsidP="00680927">
      <w:pPr>
        <w:pStyle w:val="a4"/>
        <w:widowControl w:val="0"/>
        <w:rPr>
          <w:sz w:val="24"/>
        </w:rPr>
      </w:pPr>
      <w:r w:rsidRPr="00680927">
        <w:rPr>
          <w:sz w:val="24"/>
        </w:rPr>
        <w:t xml:space="preserve">– промежуточная аттестация </w:t>
      </w:r>
      <w:proofErr w:type="gramStart"/>
      <w:r w:rsidRPr="00680927">
        <w:rPr>
          <w:sz w:val="24"/>
        </w:rPr>
        <w:t>обучающихся</w:t>
      </w:r>
      <w:proofErr w:type="gramEnd"/>
      <w:r w:rsidRPr="00680927">
        <w:rPr>
          <w:sz w:val="24"/>
        </w:rPr>
        <w:t xml:space="preserve"> проводится в форме итогового контроля 1 раз в год с целью проверки освоения учебного предмета  и (или) образовательной программы предыдущего уровня;</w:t>
      </w:r>
    </w:p>
    <w:p w:rsidR="00680927" w:rsidRPr="00680927" w:rsidRDefault="00680927" w:rsidP="00680927">
      <w:pPr>
        <w:pStyle w:val="a4"/>
        <w:widowControl w:val="0"/>
        <w:rPr>
          <w:sz w:val="24"/>
        </w:rPr>
      </w:pPr>
      <w:r w:rsidRPr="00680927">
        <w:rPr>
          <w:sz w:val="24"/>
        </w:rPr>
        <w:t xml:space="preserve">– на основании решения педагогического совета МБОУ СОШ </w:t>
      </w:r>
      <w:r>
        <w:rPr>
          <w:sz w:val="24"/>
        </w:rPr>
        <w:t xml:space="preserve">им </w:t>
      </w:r>
      <w:proofErr w:type="spellStart"/>
      <w:r>
        <w:rPr>
          <w:sz w:val="24"/>
        </w:rPr>
        <w:t>В.П.Брагина</w:t>
      </w:r>
      <w:proofErr w:type="spellEnd"/>
      <w:r>
        <w:rPr>
          <w:sz w:val="24"/>
        </w:rPr>
        <w:t xml:space="preserve"> </w:t>
      </w:r>
      <w:proofErr w:type="spellStart"/>
      <w:r>
        <w:rPr>
          <w:sz w:val="24"/>
        </w:rPr>
        <w:t>с</w:t>
      </w:r>
      <w:proofErr w:type="gramStart"/>
      <w:r>
        <w:rPr>
          <w:sz w:val="24"/>
        </w:rPr>
        <w:t>.Б</w:t>
      </w:r>
      <w:proofErr w:type="gramEnd"/>
      <w:r>
        <w:rPr>
          <w:sz w:val="24"/>
        </w:rPr>
        <w:t>урен</w:t>
      </w:r>
      <w:proofErr w:type="spellEnd"/>
      <w:r>
        <w:rPr>
          <w:sz w:val="24"/>
        </w:rPr>
        <w:t>-Бай-Хаак</w:t>
      </w:r>
      <w:r w:rsidRPr="00680927">
        <w:rPr>
          <w:sz w:val="24"/>
        </w:rPr>
        <w:t xml:space="preserve"> и настоящего Положения к промежуточной аттестации допускаются обучающиеся, освоившие основную общеобразовательную программу соответствующего уровня общего образования. </w:t>
      </w:r>
    </w:p>
    <w:p w:rsidR="00680927" w:rsidRPr="00680927" w:rsidRDefault="00680927" w:rsidP="00680927">
      <w:pPr>
        <w:pStyle w:val="a4"/>
        <w:widowControl w:val="0"/>
        <w:ind w:firstLine="708"/>
        <w:rPr>
          <w:sz w:val="24"/>
        </w:rPr>
      </w:pPr>
      <w:r w:rsidRPr="00680927">
        <w:rPr>
          <w:sz w:val="24"/>
        </w:rPr>
        <w:t>Годовая аттестация обучающихся 10-11-х классов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w:t>
      </w:r>
    </w:p>
    <w:p w:rsidR="00680927" w:rsidRPr="00680927" w:rsidRDefault="00680927" w:rsidP="00680927">
      <w:pPr>
        <w:pStyle w:val="a4"/>
        <w:widowControl w:val="0"/>
        <w:ind w:firstLine="708"/>
        <w:rPr>
          <w:sz w:val="24"/>
        </w:rPr>
      </w:pPr>
      <w:r w:rsidRPr="00680927">
        <w:rPr>
          <w:sz w:val="24"/>
        </w:rPr>
        <w:t>При выставлении годовой оценки следует учитывать оценки за полугодия (10-11 классы). Годовая оценка выставляется как среднее арифметическое полугодовых (10-11 классы) оценок.</w:t>
      </w:r>
    </w:p>
    <w:p w:rsidR="00680927" w:rsidRDefault="00680927" w:rsidP="00680927">
      <w:pPr>
        <w:pStyle w:val="Default"/>
        <w:spacing w:line="276" w:lineRule="auto"/>
        <w:ind w:firstLine="708"/>
        <w:jc w:val="both"/>
        <w:rPr>
          <w:color w:val="auto"/>
        </w:rPr>
      </w:pPr>
      <w:r>
        <w:t xml:space="preserve">При проектировании учебного плана профиля учтено,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ориентирован на будущую сферу профессиональной деятельности, с учетом предполагаемого продолжения образования </w:t>
      </w:r>
      <w:proofErr w:type="gramStart"/>
      <w:r>
        <w:t>обучающихся</w:t>
      </w:r>
      <w:proofErr w:type="gramEnd"/>
      <w:r>
        <w:t>.</w:t>
      </w:r>
    </w:p>
    <w:p w:rsidR="00680927" w:rsidRDefault="00680927" w:rsidP="00680927">
      <w:pPr>
        <w:pStyle w:val="Default"/>
        <w:spacing w:line="276" w:lineRule="auto"/>
        <w:jc w:val="both"/>
      </w:pPr>
      <w:r>
        <w:rPr>
          <w:color w:val="auto"/>
        </w:rPr>
        <w:tab/>
      </w:r>
      <w:r w:rsidRPr="0069201E">
        <w:t xml:space="preserve">Для развития потенциала </w:t>
      </w:r>
      <w:r>
        <w:t>старшеклассников</w:t>
      </w:r>
      <w:r w:rsidRPr="0069201E">
        <w:t xml:space="preserve"> с участием самих обучающихся и их семей </w:t>
      </w:r>
      <w:r>
        <w:t xml:space="preserve">МБОУ СОШ им. </w:t>
      </w:r>
      <w:proofErr w:type="spellStart"/>
      <w:r>
        <w:t>В.П.Брагина</w:t>
      </w:r>
      <w:proofErr w:type="spellEnd"/>
      <w:r>
        <w:t xml:space="preserve"> </w:t>
      </w:r>
      <w:proofErr w:type="spellStart"/>
      <w:r>
        <w:t>с</w:t>
      </w:r>
      <w:proofErr w:type="gramStart"/>
      <w:r>
        <w:t>.Б</w:t>
      </w:r>
      <w:proofErr w:type="gramEnd"/>
      <w:r>
        <w:t>урен</w:t>
      </w:r>
      <w:proofErr w:type="spellEnd"/>
      <w:r>
        <w:t xml:space="preserve">-Бай-Хаак </w:t>
      </w:r>
      <w:r w:rsidRPr="0069201E">
        <w:t>может разрабатывать индивидуальные учебные планы, в рамках которых формируется индивидуальная траектория развития обучающегося (содержание дисциплин, курсов, модулей). Реализация индивидуальных учебных планов может быть организована, в том числе, с помощью дист</w:t>
      </w:r>
      <w:r>
        <w:t>анционного образования.</w:t>
      </w:r>
    </w:p>
    <w:p w:rsidR="00E765BD" w:rsidRDefault="00E765BD" w:rsidP="00680927">
      <w:pPr>
        <w:pStyle w:val="Default"/>
        <w:spacing w:line="276" w:lineRule="auto"/>
        <w:jc w:val="both"/>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E765BD" w:rsidRDefault="00E765BD" w:rsidP="00E765BD">
      <w:pPr>
        <w:tabs>
          <w:tab w:val="left" w:pos="3780"/>
        </w:tabs>
        <w:spacing w:after="0" w:line="240" w:lineRule="auto"/>
        <w:jc w:val="center"/>
        <w:rPr>
          <w:rFonts w:ascii="Times New Roman" w:hAnsi="Times New Roman" w:cs="Times New Roman"/>
          <w:b/>
          <w:sz w:val="24"/>
          <w:szCs w:val="24"/>
        </w:rPr>
      </w:pPr>
    </w:p>
    <w:p w:rsidR="00391B95" w:rsidRDefault="00391B95" w:rsidP="00E765BD">
      <w:pPr>
        <w:tabs>
          <w:tab w:val="left" w:pos="3780"/>
        </w:tabs>
        <w:spacing w:after="0" w:line="240" w:lineRule="auto"/>
        <w:jc w:val="center"/>
        <w:rPr>
          <w:rFonts w:ascii="Times New Roman" w:hAnsi="Times New Roman" w:cs="Times New Roman"/>
          <w:b/>
          <w:sz w:val="24"/>
          <w:szCs w:val="24"/>
        </w:rPr>
      </w:pPr>
    </w:p>
    <w:p w:rsidR="00E765BD" w:rsidRPr="00E765BD" w:rsidRDefault="00E765BD" w:rsidP="00E765BD">
      <w:pPr>
        <w:tabs>
          <w:tab w:val="left" w:pos="3780"/>
        </w:tabs>
        <w:spacing w:after="0" w:line="240" w:lineRule="auto"/>
        <w:jc w:val="center"/>
        <w:rPr>
          <w:rFonts w:ascii="Times New Roman" w:hAnsi="Times New Roman" w:cs="Times New Roman"/>
          <w:b/>
          <w:sz w:val="24"/>
          <w:szCs w:val="24"/>
        </w:rPr>
      </w:pPr>
      <w:r w:rsidRPr="00E765BD">
        <w:rPr>
          <w:rFonts w:ascii="Times New Roman" w:hAnsi="Times New Roman" w:cs="Times New Roman"/>
          <w:b/>
          <w:sz w:val="24"/>
          <w:szCs w:val="24"/>
        </w:rPr>
        <w:t xml:space="preserve">ПОЯСНИТЕЛЬНАЯ ЗАПИСКА К УЧЕБНОМУ ПЛАНУ </w:t>
      </w:r>
    </w:p>
    <w:p w:rsidR="00AF3BD8" w:rsidRPr="00E765BD" w:rsidRDefault="00E765BD" w:rsidP="00F91BB2">
      <w:pPr>
        <w:tabs>
          <w:tab w:val="left" w:pos="3780"/>
        </w:tabs>
        <w:spacing w:after="0" w:line="240" w:lineRule="auto"/>
        <w:jc w:val="center"/>
        <w:rPr>
          <w:rFonts w:ascii="Times New Roman" w:hAnsi="Times New Roman" w:cs="Times New Roman"/>
          <w:b/>
          <w:sz w:val="24"/>
          <w:szCs w:val="24"/>
        </w:rPr>
      </w:pPr>
      <w:r w:rsidRPr="00E765BD">
        <w:rPr>
          <w:rFonts w:ascii="Times New Roman" w:hAnsi="Times New Roman" w:cs="Times New Roman"/>
          <w:b/>
          <w:sz w:val="24"/>
          <w:szCs w:val="24"/>
        </w:rPr>
        <w:t>У</w:t>
      </w:r>
      <w:r>
        <w:rPr>
          <w:rFonts w:ascii="Times New Roman" w:hAnsi="Times New Roman" w:cs="Times New Roman"/>
          <w:b/>
          <w:sz w:val="24"/>
          <w:szCs w:val="24"/>
        </w:rPr>
        <w:t>НИВЕРСАЛЬНОГО ПРОФИЛЯ (ВАРИАНТ 4</w:t>
      </w:r>
      <w:r w:rsidRPr="00E765BD">
        <w:rPr>
          <w:rFonts w:ascii="Times New Roman" w:hAnsi="Times New Roman" w:cs="Times New Roman"/>
          <w:b/>
          <w:sz w:val="24"/>
          <w:szCs w:val="24"/>
        </w:rPr>
        <w:t>)</w:t>
      </w:r>
    </w:p>
    <w:p w:rsidR="00AF3BD8" w:rsidRPr="00AF3BD8" w:rsidRDefault="00AF3BD8" w:rsidP="00AF3BD8">
      <w:pPr>
        <w:spacing w:after="0"/>
        <w:rPr>
          <w:rFonts w:ascii="Times New Roman" w:eastAsia="Times New Roman" w:hAnsi="Times New Roman" w:cs="Times New Roman"/>
          <w:sz w:val="24"/>
          <w:szCs w:val="24"/>
        </w:rPr>
      </w:pPr>
      <w:r w:rsidRPr="00AF3BD8">
        <w:rPr>
          <w:rFonts w:ascii="Times New Roman" w:eastAsia="Times New Roman" w:hAnsi="Times New Roman" w:cs="Times New Roman"/>
          <w:b/>
          <w:sz w:val="24"/>
          <w:szCs w:val="24"/>
          <w:lang w:eastAsia="ru-RU"/>
        </w:rPr>
        <w:t xml:space="preserve">1. </w:t>
      </w:r>
      <w:r w:rsidRPr="00AF3BD8">
        <w:rPr>
          <w:rFonts w:ascii="Times New Roman" w:eastAsia="Times New Roman" w:hAnsi="Times New Roman" w:cs="Times New Roman"/>
          <w:sz w:val="24"/>
          <w:szCs w:val="24"/>
          <w:lang w:eastAsia="ru-RU"/>
        </w:rPr>
        <w:t xml:space="preserve">Обязательная часть </w:t>
      </w:r>
      <w:r w:rsidRPr="00AF3BD8">
        <w:rPr>
          <w:rFonts w:ascii="Times New Roman" w:eastAsia="Times New Roman" w:hAnsi="Times New Roman" w:cs="Times New Roman"/>
          <w:sz w:val="24"/>
          <w:szCs w:val="24"/>
        </w:rPr>
        <w:t>учебного плана обеспечивает достижение целей  среднего общего образования и реализуется через обязательные учебные предметы.</w:t>
      </w:r>
    </w:p>
    <w:tbl>
      <w:tblPr>
        <w:tblW w:w="104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987"/>
        <w:gridCol w:w="1615"/>
        <w:gridCol w:w="1615"/>
      </w:tblGrid>
      <w:tr w:rsidR="00AF3BD8" w:rsidRPr="00AF3BD8" w:rsidTr="00770347">
        <w:trPr>
          <w:trHeight w:val="272"/>
          <w:jc w:val="center"/>
        </w:trPr>
        <w:tc>
          <w:tcPr>
            <w:tcW w:w="5257" w:type="dxa"/>
            <w:shd w:val="clear" w:color="auto" w:fill="auto"/>
            <w:hideMark/>
          </w:tcPr>
          <w:p w:rsidR="00AF3BD8" w:rsidRPr="00AF3BD8" w:rsidRDefault="00AF3BD8" w:rsidP="00AF3BD8">
            <w:pPr>
              <w:spacing w:after="0"/>
              <w:rPr>
                <w:rFonts w:ascii="Times New Roman" w:eastAsia="Times New Roman" w:hAnsi="Times New Roman" w:cs="Times New Roman"/>
                <w:sz w:val="24"/>
                <w:szCs w:val="24"/>
                <w:lang w:eastAsia="ru-RU"/>
              </w:rPr>
            </w:pP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p>
        </w:tc>
        <w:tc>
          <w:tcPr>
            <w:tcW w:w="1615"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 xml:space="preserve">10 </w:t>
            </w:r>
            <w:proofErr w:type="spellStart"/>
            <w:r w:rsidRPr="00AF3BD8">
              <w:rPr>
                <w:rFonts w:ascii="Times New Roman" w:eastAsia="Times New Roman" w:hAnsi="Times New Roman" w:cs="Times New Roman"/>
                <w:bCs/>
                <w:sz w:val="24"/>
                <w:szCs w:val="24"/>
                <w:lang w:eastAsia="ru-RU"/>
              </w:rPr>
              <w:t>кл</w:t>
            </w:r>
            <w:proofErr w:type="spellEnd"/>
          </w:p>
        </w:tc>
        <w:tc>
          <w:tcPr>
            <w:tcW w:w="1615" w:type="dxa"/>
          </w:tcPr>
          <w:p w:rsidR="00AF3BD8" w:rsidRPr="00AF3BD8" w:rsidRDefault="00AF3BD8" w:rsidP="00AF3BD8">
            <w:pPr>
              <w:spacing w:after="0"/>
              <w:jc w:val="center"/>
              <w:rPr>
                <w:rFonts w:ascii="Times New Roman" w:eastAsia="Times New Roman" w:hAnsi="Times New Roman" w:cs="Times New Roman"/>
                <w:bCs/>
                <w:sz w:val="20"/>
                <w:szCs w:val="20"/>
                <w:lang w:eastAsia="ru-RU"/>
              </w:rPr>
            </w:pPr>
            <w:r w:rsidRPr="00AF3BD8">
              <w:rPr>
                <w:rFonts w:ascii="Times New Roman" w:eastAsia="Times New Roman" w:hAnsi="Times New Roman" w:cs="Times New Roman"/>
                <w:bCs/>
                <w:sz w:val="20"/>
                <w:szCs w:val="20"/>
                <w:lang w:eastAsia="ru-RU"/>
              </w:rPr>
              <w:t>11кл</w:t>
            </w:r>
          </w:p>
        </w:tc>
      </w:tr>
      <w:tr w:rsidR="004C5273" w:rsidRPr="00AF3BD8" w:rsidTr="00770347">
        <w:trPr>
          <w:trHeight w:val="272"/>
          <w:jc w:val="center"/>
        </w:trPr>
        <w:tc>
          <w:tcPr>
            <w:tcW w:w="5257" w:type="dxa"/>
            <w:shd w:val="clear" w:color="auto" w:fill="auto"/>
          </w:tcPr>
          <w:p w:rsidR="004C5273" w:rsidRPr="00AF3BD8" w:rsidRDefault="004C5273" w:rsidP="00AF3BD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и литература</w:t>
            </w:r>
          </w:p>
        </w:tc>
        <w:tc>
          <w:tcPr>
            <w:tcW w:w="1987" w:type="dxa"/>
            <w:shd w:val="clear" w:color="auto" w:fill="auto"/>
          </w:tcPr>
          <w:p w:rsidR="004C5273" w:rsidRPr="00AF3BD8" w:rsidRDefault="004C5273" w:rsidP="00AF3BD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1615" w:type="dxa"/>
            <w:shd w:val="clear" w:color="auto" w:fill="auto"/>
          </w:tcPr>
          <w:p w:rsidR="004C5273" w:rsidRPr="00AF3BD8" w:rsidRDefault="002824A6" w:rsidP="00AF3BD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615" w:type="dxa"/>
          </w:tcPr>
          <w:p w:rsidR="004C5273" w:rsidRPr="00AF3BD8" w:rsidRDefault="002824A6" w:rsidP="00AF3BD8">
            <w:pPr>
              <w:spacing w:after="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F3BD8" w:rsidRPr="00AF3BD8" w:rsidTr="00770347">
        <w:trPr>
          <w:trHeight w:val="272"/>
          <w:jc w:val="center"/>
        </w:trPr>
        <w:tc>
          <w:tcPr>
            <w:tcW w:w="5257" w:type="dxa"/>
            <w:shd w:val="clear" w:color="auto" w:fill="auto"/>
            <w:hideMark/>
          </w:tcPr>
          <w:p w:rsidR="00AF3BD8" w:rsidRPr="00AF3BD8" w:rsidRDefault="004C5273" w:rsidP="00AF3BD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Иностранный язык</w:t>
            </w: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hideMark/>
          </w:tcPr>
          <w:p w:rsidR="00AF3BD8" w:rsidRPr="00AF3BD8" w:rsidRDefault="002824A6" w:rsidP="00AF3BD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615" w:type="dxa"/>
          </w:tcPr>
          <w:p w:rsidR="00AF3BD8" w:rsidRPr="00AF3BD8" w:rsidRDefault="002824A6" w:rsidP="00AF3BD8">
            <w:pPr>
              <w:spacing w:after="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F3BD8" w:rsidRPr="00AF3BD8" w:rsidTr="00770347">
        <w:trPr>
          <w:trHeight w:val="272"/>
          <w:jc w:val="center"/>
        </w:trPr>
        <w:tc>
          <w:tcPr>
            <w:tcW w:w="5257" w:type="dxa"/>
            <w:shd w:val="clear" w:color="auto" w:fill="auto"/>
            <w:hideMark/>
          </w:tcPr>
          <w:p w:rsidR="00AF3BD8" w:rsidRPr="00AF3BD8" w:rsidRDefault="004C5273" w:rsidP="00AF3BD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w:t>
            </w: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hideMark/>
          </w:tcPr>
          <w:p w:rsidR="00AF3BD8" w:rsidRPr="00AF3BD8" w:rsidRDefault="002824A6" w:rsidP="00AF3BD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615" w:type="dxa"/>
          </w:tcPr>
          <w:p w:rsidR="00AF3BD8" w:rsidRPr="00AF3BD8" w:rsidRDefault="002824A6" w:rsidP="00AF3BD8">
            <w:pPr>
              <w:spacing w:after="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r>
      <w:tr w:rsidR="00AF3BD8" w:rsidRPr="00AF3BD8" w:rsidTr="00770347">
        <w:trPr>
          <w:trHeight w:val="274"/>
          <w:jc w:val="center"/>
        </w:trPr>
        <w:tc>
          <w:tcPr>
            <w:tcW w:w="5257" w:type="dxa"/>
            <w:shd w:val="clear" w:color="auto" w:fill="auto"/>
            <w:hideMark/>
          </w:tcPr>
          <w:p w:rsidR="00AF3BD8" w:rsidRPr="00AF3BD8" w:rsidRDefault="004C5273" w:rsidP="00AF3BD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w:t>
            </w:r>
          </w:p>
        </w:tc>
        <w:tc>
          <w:tcPr>
            <w:tcW w:w="1987" w:type="dxa"/>
            <w:shd w:val="clear" w:color="auto" w:fill="auto"/>
            <w:hideMark/>
          </w:tcPr>
          <w:p w:rsidR="00AF3BD8" w:rsidRPr="00AF3BD8" w:rsidRDefault="002824A6" w:rsidP="00AF3BD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1615" w:type="dxa"/>
            <w:shd w:val="clear" w:color="auto" w:fill="auto"/>
            <w:hideMark/>
          </w:tcPr>
          <w:p w:rsidR="00AF3BD8" w:rsidRPr="00AF3BD8" w:rsidRDefault="002824A6" w:rsidP="00AF3BD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1615" w:type="dxa"/>
          </w:tcPr>
          <w:p w:rsidR="00AF3BD8" w:rsidRPr="00AF3BD8" w:rsidRDefault="002824A6" w:rsidP="00AF3BD8">
            <w:pPr>
              <w:spacing w:after="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r>
      <w:tr w:rsidR="00AF3BD8" w:rsidRPr="00AF3BD8" w:rsidTr="00770347">
        <w:trPr>
          <w:trHeight w:val="392"/>
          <w:jc w:val="center"/>
        </w:trPr>
        <w:tc>
          <w:tcPr>
            <w:tcW w:w="5257" w:type="dxa"/>
            <w:shd w:val="clear" w:color="auto" w:fill="auto"/>
            <w:hideMark/>
          </w:tcPr>
          <w:p w:rsidR="00AF3BD8" w:rsidRPr="00AF3BD8" w:rsidRDefault="004C5273" w:rsidP="00AF3BD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Астрономия</w:t>
            </w: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FFFFFF" w:themeFill="background1"/>
            <w:hideMark/>
          </w:tcPr>
          <w:p w:rsidR="00AF3BD8" w:rsidRPr="00AF3BD8" w:rsidRDefault="002824A6" w:rsidP="00AF3BD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615" w:type="dxa"/>
            <w:shd w:val="clear" w:color="auto" w:fill="FFFFFF" w:themeFill="background1"/>
          </w:tcPr>
          <w:p w:rsidR="00AF3BD8" w:rsidRPr="00AF3BD8" w:rsidRDefault="00AF3BD8" w:rsidP="00AF3BD8">
            <w:pPr>
              <w:spacing w:after="0"/>
              <w:jc w:val="center"/>
              <w:rPr>
                <w:rFonts w:ascii="Times New Roman" w:eastAsia="Times New Roman" w:hAnsi="Times New Roman" w:cs="Times New Roman"/>
                <w:bCs/>
                <w:sz w:val="20"/>
                <w:szCs w:val="20"/>
                <w:lang w:eastAsia="ru-RU"/>
              </w:rPr>
            </w:pPr>
          </w:p>
        </w:tc>
      </w:tr>
      <w:tr w:rsidR="00AF3BD8" w:rsidRPr="00AF3BD8" w:rsidTr="00770347">
        <w:trPr>
          <w:trHeight w:val="257"/>
          <w:jc w:val="center"/>
        </w:trPr>
        <w:tc>
          <w:tcPr>
            <w:tcW w:w="5257" w:type="dxa"/>
            <w:shd w:val="clear" w:color="auto" w:fill="auto"/>
            <w:hideMark/>
          </w:tcPr>
          <w:p w:rsidR="00AF3BD8" w:rsidRPr="00AF3BD8" w:rsidRDefault="00AF3BD8" w:rsidP="00AF3BD8">
            <w:pPr>
              <w:spacing w:after="0"/>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Физкультура</w:t>
            </w: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3</w:t>
            </w:r>
          </w:p>
        </w:tc>
        <w:tc>
          <w:tcPr>
            <w:tcW w:w="1615" w:type="dxa"/>
          </w:tcPr>
          <w:p w:rsidR="00AF3BD8" w:rsidRPr="00AF3BD8" w:rsidRDefault="00AF3BD8" w:rsidP="00AF3BD8">
            <w:pPr>
              <w:spacing w:after="0"/>
              <w:jc w:val="center"/>
              <w:rPr>
                <w:rFonts w:ascii="Times New Roman" w:eastAsia="Times New Roman" w:hAnsi="Times New Roman" w:cs="Times New Roman"/>
                <w:bCs/>
                <w:sz w:val="20"/>
                <w:szCs w:val="20"/>
                <w:lang w:eastAsia="ru-RU"/>
              </w:rPr>
            </w:pPr>
            <w:r w:rsidRPr="00AF3BD8">
              <w:rPr>
                <w:rFonts w:ascii="Times New Roman" w:eastAsia="Times New Roman" w:hAnsi="Times New Roman" w:cs="Times New Roman"/>
                <w:bCs/>
                <w:sz w:val="20"/>
                <w:szCs w:val="20"/>
                <w:lang w:eastAsia="ru-RU"/>
              </w:rPr>
              <w:t>3</w:t>
            </w:r>
          </w:p>
        </w:tc>
      </w:tr>
      <w:tr w:rsidR="00AF3BD8" w:rsidRPr="00AF3BD8" w:rsidTr="00770347">
        <w:trPr>
          <w:trHeight w:val="274"/>
          <w:jc w:val="center"/>
        </w:trPr>
        <w:tc>
          <w:tcPr>
            <w:tcW w:w="5257" w:type="dxa"/>
            <w:shd w:val="clear" w:color="auto" w:fill="auto"/>
            <w:hideMark/>
          </w:tcPr>
          <w:p w:rsidR="00AF3BD8" w:rsidRPr="00AF3BD8" w:rsidRDefault="00AF3BD8" w:rsidP="00AF3BD8">
            <w:pPr>
              <w:spacing w:after="0"/>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ОБЖ</w:t>
            </w: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1</w:t>
            </w:r>
          </w:p>
        </w:tc>
        <w:tc>
          <w:tcPr>
            <w:tcW w:w="1615" w:type="dxa"/>
          </w:tcPr>
          <w:p w:rsidR="00AF3BD8" w:rsidRPr="00AF3BD8" w:rsidRDefault="00AF3BD8" w:rsidP="00AF3BD8">
            <w:pPr>
              <w:spacing w:after="0"/>
              <w:jc w:val="center"/>
              <w:rPr>
                <w:rFonts w:ascii="Times New Roman" w:eastAsia="Times New Roman" w:hAnsi="Times New Roman" w:cs="Times New Roman"/>
                <w:bCs/>
                <w:sz w:val="20"/>
                <w:szCs w:val="20"/>
                <w:lang w:eastAsia="ru-RU"/>
              </w:rPr>
            </w:pPr>
            <w:r w:rsidRPr="00AF3BD8">
              <w:rPr>
                <w:rFonts w:ascii="Times New Roman" w:eastAsia="Times New Roman" w:hAnsi="Times New Roman" w:cs="Times New Roman"/>
                <w:bCs/>
                <w:sz w:val="20"/>
                <w:szCs w:val="20"/>
                <w:lang w:eastAsia="ru-RU"/>
              </w:rPr>
              <w:t>1</w:t>
            </w:r>
          </w:p>
        </w:tc>
      </w:tr>
      <w:tr w:rsidR="00AF3BD8" w:rsidRPr="00AF3BD8" w:rsidTr="00770347">
        <w:trPr>
          <w:trHeight w:val="304"/>
          <w:jc w:val="center"/>
        </w:trPr>
        <w:tc>
          <w:tcPr>
            <w:tcW w:w="5257" w:type="dxa"/>
            <w:shd w:val="clear" w:color="auto" w:fill="auto"/>
            <w:hideMark/>
          </w:tcPr>
          <w:p w:rsidR="00AF3BD8" w:rsidRPr="00AF3BD8" w:rsidRDefault="00AF3BD8" w:rsidP="00AF3BD8">
            <w:pPr>
              <w:spacing w:after="0"/>
              <w:rPr>
                <w:rFonts w:ascii="Times New Roman" w:eastAsia="Times New Roman" w:hAnsi="Times New Roman" w:cs="Times New Roman"/>
                <w:sz w:val="24"/>
                <w:szCs w:val="24"/>
                <w:lang w:eastAsia="ru-RU"/>
              </w:rPr>
            </w:pPr>
            <w:proofErr w:type="gramStart"/>
            <w:r w:rsidRPr="00AF3BD8">
              <w:rPr>
                <w:rFonts w:ascii="Times New Roman" w:eastAsia="Times New Roman" w:hAnsi="Times New Roman" w:cs="Times New Roman"/>
                <w:sz w:val="24"/>
                <w:szCs w:val="24"/>
                <w:lang w:eastAsia="ru-RU"/>
              </w:rPr>
              <w:t>Индивидуальный проект</w:t>
            </w:r>
            <w:proofErr w:type="gramEnd"/>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sz w:val="24"/>
                <w:szCs w:val="24"/>
                <w:lang w:eastAsia="ru-RU"/>
              </w:rPr>
            </w:pPr>
            <w:proofErr w:type="gramStart"/>
            <w:r w:rsidRPr="00AF3BD8">
              <w:rPr>
                <w:rFonts w:ascii="Times New Roman" w:eastAsia="Times New Roman" w:hAnsi="Times New Roman" w:cs="Times New Roman"/>
                <w:sz w:val="24"/>
                <w:szCs w:val="24"/>
                <w:lang w:eastAsia="ru-RU"/>
              </w:rPr>
              <w:t>ЭК</w:t>
            </w:r>
            <w:proofErr w:type="gramEnd"/>
          </w:p>
        </w:tc>
        <w:tc>
          <w:tcPr>
            <w:tcW w:w="1615"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1</w:t>
            </w:r>
          </w:p>
        </w:tc>
        <w:tc>
          <w:tcPr>
            <w:tcW w:w="1615" w:type="dxa"/>
          </w:tcPr>
          <w:p w:rsidR="00AF3BD8" w:rsidRPr="00AF3BD8" w:rsidRDefault="00AF3BD8" w:rsidP="00AF3BD8">
            <w:pPr>
              <w:spacing w:after="0"/>
              <w:jc w:val="center"/>
              <w:rPr>
                <w:rFonts w:ascii="Times New Roman" w:eastAsia="Times New Roman" w:hAnsi="Times New Roman" w:cs="Times New Roman"/>
                <w:bCs/>
                <w:sz w:val="20"/>
                <w:szCs w:val="20"/>
                <w:lang w:eastAsia="ru-RU"/>
              </w:rPr>
            </w:pPr>
            <w:r w:rsidRPr="00AF3BD8">
              <w:rPr>
                <w:rFonts w:ascii="Times New Roman" w:eastAsia="Times New Roman" w:hAnsi="Times New Roman" w:cs="Times New Roman"/>
                <w:bCs/>
                <w:sz w:val="20"/>
                <w:szCs w:val="20"/>
                <w:lang w:eastAsia="ru-RU"/>
              </w:rPr>
              <w:t>1</w:t>
            </w:r>
          </w:p>
        </w:tc>
      </w:tr>
    </w:tbl>
    <w:p w:rsidR="00680927" w:rsidRDefault="00680927" w:rsidP="00E765BD">
      <w:pPr>
        <w:pStyle w:val="Default"/>
        <w:jc w:val="both"/>
        <w:rPr>
          <w:color w:val="auto"/>
        </w:rPr>
      </w:pPr>
    </w:p>
    <w:p w:rsidR="00AF3BD8" w:rsidRPr="00AF3BD8" w:rsidRDefault="00AF3BD8" w:rsidP="00AF3BD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2. </w:t>
      </w:r>
      <w:r w:rsidRPr="00AF3BD8">
        <w:rPr>
          <w:rFonts w:ascii="Times New Roman" w:eastAsia="Times New Roman" w:hAnsi="Times New Roman" w:cs="Times New Roman"/>
          <w:bCs/>
          <w:sz w:val="24"/>
          <w:szCs w:val="24"/>
          <w:lang w:eastAsia="ru-RU"/>
        </w:rPr>
        <w:t>Учебные предметы на базовом уровне по выбору</w:t>
      </w:r>
      <w:r w:rsidRPr="00AF3BD8">
        <w:rPr>
          <w:rFonts w:ascii="Times New Roman" w:eastAsia="Times New Roman" w:hAnsi="Times New Roman" w:cs="Times New Roman"/>
          <w:sz w:val="24"/>
          <w:szCs w:val="24"/>
          <w:lang w:eastAsia="ru-RU"/>
        </w:rPr>
        <w:t xml:space="preserve"> включены в учебный план универсального профиля на базовом уровне:</w:t>
      </w:r>
    </w:p>
    <w:tbl>
      <w:tblPr>
        <w:tblW w:w="104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987"/>
        <w:gridCol w:w="1615"/>
        <w:gridCol w:w="1615"/>
      </w:tblGrid>
      <w:tr w:rsidR="00AF3BD8" w:rsidRPr="00AF3BD8" w:rsidTr="00770347">
        <w:trPr>
          <w:trHeight w:val="272"/>
          <w:jc w:val="center"/>
        </w:trPr>
        <w:tc>
          <w:tcPr>
            <w:tcW w:w="5257" w:type="dxa"/>
            <w:shd w:val="clear" w:color="auto" w:fill="auto"/>
            <w:hideMark/>
          </w:tcPr>
          <w:p w:rsidR="00AF3BD8" w:rsidRPr="00AF3BD8" w:rsidRDefault="00AF3BD8" w:rsidP="00AF3BD8">
            <w:pPr>
              <w:spacing w:after="0"/>
              <w:rPr>
                <w:rFonts w:ascii="Times New Roman" w:eastAsia="Times New Roman" w:hAnsi="Times New Roman" w:cs="Times New Roman"/>
                <w:sz w:val="24"/>
                <w:szCs w:val="24"/>
                <w:lang w:eastAsia="ru-RU"/>
              </w:rPr>
            </w:pP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p>
        </w:tc>
        <w:tc>
          <w:tcPr>
            <w:tcW w:w="1615"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 xml:space="preserve">10 </w:t>
            </w:r>
            <w:proofErr w:type="spellStart"/>
            <w:r w:rsidRPr="00AF3BD8">
              <w:rPr>
                <w:rFonts w:ascii="Times New Roman" w:eastAsia="Times New Roman" w:hAnsi="Times New Roman" w:cs="Times New Roman"/>
                <w:bCs/>
                <w:sz w:val="24"/>
                <w:szCs w:val="24"/>
                <w:lang w:eastAsia="ru-RU"/>
              </w:rPr>
              <w:t>кл</w:t>
            </w:r>
            <w:proofErr w:type="spellEnd"/>
          </w:p>
        </w:tc>
        <w:tc>
          <w:tcPr>
            <w:tcW w:w="1615" w:type="dxa"/>
          </w:tcPr>
          <w:p w:rsidR="00AF3BD8" w:rsidRPr="00AF3BD8" w:rsidRDefault="00AF3BD8" w:rsidP="00AF3BD8">
            <w:pPr>
              <w:spacing w:after="0"/>
              <w:jc w:val="center"/>
              <w:rPr>
                <w:rFonts w:ascii="Times New Roman" w:eastAsia="Times New Roman" w:hAnsi="Times New Roman" w:cs="Times New Roman"/>
                <w:bCs/>
                <w:sz w:val="20"/>
                <w:szCs w:val="20"/>
                <w:lang w:eastAsia="ru-RU"/>
              </w:rPr>
            </w:pPr>
            <w:r w:rsidRPr="00AF3BD8">
              <w:rPr>
                <w:rFonts w:ascii="Times New Roman" w:eastAsia="Times New Roman" w:hAnsi="Times New Roman" w:cs="Times New Roman"/>
                <w:bCs/>
                <w:sz w:val="20"/>
                <w:szCs w:val="20"/>
                <w:lang w:eastAsia="ru-RU"/>
              </w:rPr>
              <w:t>11кл</w:t>
            </w:r>
          </w:p>
        </w:tc>
      </w:tr>
      <w:tr w:rsidR="00AF3BD8" w:rsidRPr="00AF3BD8" w:rsidTr="00770347">
        <w:trPr>
          <w:trHeight w:val="272"/>
          <w:jc w:val="center"/>
        </w:trPr>
        <w:tc>
          <w:tcPr>
            <w:tcW w:w="5257" w:type="dxa"/>
            <w:shd w:val="clear" w:color="auto" w:fill="auto"/>
            <w:hideMark/>
          </w:tcPr>
          <w:p w:rsidR="00AF3BD8" w:rsidRPr="00AF3BD8" w:rsidRDefault="00AF3BD8" w:rsidP="00AF3BD8">
            <w:pPr>
              <w:spacing w:after="0"/>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Информатика</w:t>
            </w: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1</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1</w:t>
            </w:r>
          </w:p>
        </w:tc>
      </w:tr>
      <w:tr w:rsidR="00AF3BD8" w:rsidRPr="00AF3BD8" w:rsidTr="00770347">
        <w:trPr>
          <w:trHeight w:val="272"/>
          <w:jc w:val="center"/>
        </w:trPr>
        <w:tc>
          <w:tcPr>
            <w:tcW w:w="5257" w:type="dxa"/>
            <w:shd w:val="clear" w:color="auto" w:fill="auto"/>
          </w:tcPr>
          <w:p w:rsidR="00AF3BD8" w:rsidRPr="00AF3BD8" w:rsidRDefault="00AF3BD8" w:rsidP="00AF3BD8">
            <w:pPr>
              <w:spacing w:after="0"/>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Физика</w:t>
            </w:r>
          </w:p>
        </w:tc>
        <w:tc>
          <w:tcPr>
            <w:tcW w:w="1987"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2</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2</w:t>
            </w:r>
          </w:p>
        </w:tc>
      </w:tr>
      <w:tr w:rsidR="00AF3BD8" w:rsidRPr="00AF3BD8" w:rsidTr="00770347">
        <w:trPr>
          <w:trHeight w:val="272"/>
          <w:jc w:val="center"/>
        </w:trPr>
        <w:tc>
          <w:tcPr>
            <w:tcW w:w="5257" w:type="dxa"/>
            <w:shd w:val="clear" w:color="auto" w:fill="auto"/>
          </w:tcPr>
          <w:p w:rsidR="00AF3BD8" w:rsidRPr="00AF3BD8" w:rsidRDefault="00AF3BD8" w:rsidP="00AF3BD8">
            <w:pPr>
              <w:spacing w:after="0"/>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Химия</w:t>
            </w:r>
          </w:p>
        </w:tc>
        <w:tc>
          <w:tcPr>
            <w:tcW w:w="1987"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AF3BD8" w:rsidRPr="00AF3BD8" w:rsidTr="00770347">
        <w:trPr>
          <w:trHeight w:val="272"/>
          <w:jc w:val="center"/>
        </w:trPr>
        <w:tc>
          <w:tcPr>
            <w:tcW w:w="5257" w:type="dxa"/>
            <w:shd w:val="clear" w:color="auto" w:fill="auto"/>
          </w:tcPr>
          <w:p w:rsidR="00AF3BD8" w:rsidRPr="00AF3BD8" w:rsidRDefault="00AF3BD8" w:rsidP="00AF3BD8">
            <w:pPr>
              <w:spacing w:after="0"/>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Биология</w:t>
            </w:r>
          </w:p>
        </w:tc>
        <w:tc>
          <w:tcPr>
            <w:tcW w:w="1987"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1</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1</w:t>
            </w:r>
          </w:p>
        </w:tc>
      </w:tr>
      <w:tr w:rsidR="00AF3BD8" w:rsidRPr="00AF3BD8" w:rsidTr="00770347">
        <w:trPr>
          <w:trHeight w:val="272"/>
          <w:jc w:val="center"/>
        </w:trPr>
        <w:tc>
          <w:tcPr>
            <w:tcW w:w="5257" w:type="dxa"/>
            <w:shd w:val="clear" w:color="auto" w:fill="auto"/>
          </w:tcPr>
          <w:p w:rsidR="00AF3BD8" w:rsidRPr="00AF3BD8" w:rsidRDefault="00AF3BD8" w:rsidP="00AF3BD8">
            <w:pPr>
              <w:spacing w:after="0"/>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География</w:t>
            </w:r>
          </w:p>
        </w:tc>
        <w:tc>
          <w:tcPr>
            <w:tcW w:w="1987"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1</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1</w:t>
            </w:r>
          </w:p>
        </w:tc>
      </w:tr>
      <w:tr w:rsidR="00AF3BD8" w:rsidRPr="00AF3BD8" w:rsidTr="00770347">
        <w:trPr>
          <w:trHeight w:val="272"/>
          <w:jc w:val="center"/>
        </w:trPr>
        <w:tc>
          <w:tcPr>
            <w:tcW w:w="5257" w:type="dxa"/>
            <w:shd w:val="clear" w:color="auto" w:fill="auto"/>
          </w:tcPr>
          <w:p w:rsidR="00AF3BD8" w:rsidRPr="00AF3BD8" w:rsidRDefault="00AF3BD8" w:rsidP="00AF3BD8">
            <w:pPr>
              <w:spacing w:after="0"/>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Обществознание</w:t>
            </w:r>
          </w:p>
        </w:tc>
        <w:tc>
          <w:tcPr>
            <w:tcW w:w="1987"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Б</w:t>
            </w:r>
          </w:p>
        </w:tc>
        <w:tc>
          <w:tcPr>
            <w:tcW w:w="1615"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2</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2</w:t>
            </w:r>
          </w:p>
        </w:tc>
      </w:tr>
    </w:tbl>
    <w:p w:rsidR="00AF3BD8" w:rsidRDefault="00AF3BD8" w:rsidP="00AF3BD8">
      <w:pPr>
        <w:spacing w:after="0"/>
        <w:rPr>
          <w:rFonts w:ascii="Times New Roman" w:eastAsia="Times New Roman" w:hAnsi="Times New Roman" w:cs="Times New Roman"/>
          <w:bCs/>
          <w:sz w:val="24"/>
          <w:szCs w:val="24"/>
          <w:lang w:eastAsia="ru-RU"/>
        </w:rPr>
      </w:pPr>
    </w:p>
    <w:p w:rsidR="00AF3BD8" w:rsidRPr="00AF3BD8" w:rsidRDefault="00AF3BD8" w:rsidP="00AF3BD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3. </w:t>
      </w:r>
      <w:r w:rsidRPr="00AF3BD8">
        <w:rPr>
          <w:rFonts w:ascii="Times New Roman" w:eastAsia="Times New Roman" w:hAnsi="Times New Roman" w:cs="Times New Roman"/>
          <w:bCs/>
          <w:sz w:val="24"/>
          <w:szCs w:val="24"/>
          <w:lang w:eastAsia="ru-RU"/>
        </w:rPr>
        <w:t>Курсы по выбору</w:t>
      </w:r>
      <w:r w:rsidRPr="00AF3BD8">
        <w:rPr>
          <w:rFonts w:ascii="Times New Roman" w:eastAsia="Times New Roman" w:hAnsi="Times New Roman" w:cs="Times New Roman"/>
          <w:sz w:val="24"/>
          <w:szCs w:val="24"/>
          <w:lang w:eastAsia="ru-RU"/>
        </w:rPr>
        <w:t xml:space="preserve"> включены в учебный план универсального профиля и представлены следующими предметами:</w:t>
      </w:r>
    </w:p>
    <w:tbl>
      <w:tblPr>
        <w:tblW w:w="104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987"/>
        <w:gridCol w:w="1615"/>
        <w:gridCol w:w="1615"/>
      </w:tblGrid>
      <w:tr w:rsidR="00AF3BD8" w:rsidRPr="00AF3BD8" w:rsidTr="00770347">
        <w:trPr>
          <w:trHeight w:val="272"/>
          <w:jc w:val="center"/>
        </w:trPr>
        <w:tc>
          <w:tcPr>
            <w:tcW w:w="5257" w:type="dxa"/>
            <w:shd w:val="clear" w:color="auto" w:fill="auto"/>
            <w:hideMark/>
          </w:tcPr>
          <w:p w:rsidR="00AF3BD8" w:rsidRPr="00AF3BD8" w:rsidRDefault="00AF3BD8" w:rsidP="00AF3BD8">
            <w:pPr>
              <w:spacing w:after="0"/>
              <w:rPr>
                <w:rFonts w:ascii="Times New Roman" w:eastAsia="Times New Roman" w:hAnsi="Times New Roman" w:cs="Times New Roman"/>
                <w:sz w:val="24"/>
                <w:szCs w:val="24"/>
                <w:lang w:eastAsia="ru-RU"/>
              </w:rPr>
            </w:pP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p>
        </w:tc>
        <w:tc>
          <w:tcPr>
            <w:tcW w:w="1615"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4"/>
                <w:lang w:eastAsia="ru-RU"/>
              </w:rPr>
            </w:pPr>
            <w:r w:rsidRPr="00AF3BD8">
              <w:rPr>
                <w:rFonts w:ascii="Times New Roman" w:eastAsia="Times New Roman" w:hAnsi="Times New Roman" w:cs="Times New Roman"/>
                <w:bCs/>
                <w:sz w:val="24"/>
                <w:szCs w:val="24"/>
                <w:lang w:eastAsia="ru-RU"/>
              </w:rPr>
              <w:t xml:space="preserve">10 </w:t>
            </w:r>
            <w:proofErr w:type="spellStart"/>
            <w:r w:rsidRPr="00AF3BD8">
              <w:rPr>
                <w:rFonts w:ascii="Times New Roman" w:eastAsia="Times New Roman" w:hAnsi="Times New Roman" w:cs="Times New Roman"/>
                <w:bCs/>
                <w:sz w:val="24"/>
                <w:szCs w:val="24"/>
                <w:lang w:eastAsia="ru-RU"/>
              </w:rPr>
              <w:t>кл</w:t>
            </w:r>
            <w:proofErr w:type="spellEnd"/>
          </w:p>
        </w:tc>
        <w:tc>
          <w:tcPr>
            <w:tcW w:w="1615" w:type="dxa"/>
          </w:tcPr>
          <w:p w:rsidR="00AF3BD8" w:rsidRPr="00AF3BD8" w:rsidRDefault="00AF3BD8" w:rsidP="00AF3BD8">
            <w:pPr>
              <w:spacing w:after="0"/>
              <w:jc w:val="center"/>
              <w:rPr>
                <w:rFonts w:ascii="Times New Roman" w:eastAsia="Times New Roman" w:hAnsi="Times New Roman" w:cs="Times New Roman"/>
                <w:bCs/>
                <w:sz w:val="20"/>
                <w:szCs w:val="20"/>
                <w:lang w:eastAsia="ru-RU"/>
              </w:rPr>
            </w:pPr>
            <w:r w:rsidRPr="00AF3BD8">
              <w:rPr>
                <w:rFonts w:ascii="Times New Roman" w:eastAsia="Times New Roman" w:hAnsi="Times New Roman" w:cs="Times New Roman"/>
                <w:bCs/>
                <w:sz w:val="20"/>
                <w:szCs w:val="20"/>
                <w:lang w:eastAsia="ru-RU"/>
              </w:rPr>
              <w:t>11кл</w:t>
            </w:r>
          </w:p>
        </w:tc>
      </w:tr>
      <w:tr w:rsidR="00AF3BD8" w:rsidRPr="00AF3BD8" w:rsidTr="00770347">
        <w:trPr>
          <w:trHeight w:val="272"/>
          <w:jc w:val="center"/>
        </w:trPr>
        <w:tc>
          <w:tcPr>
            <w:tcW w:w="5257" w:type="dxa"/>
            <w:shd w:val="clear" w:color="auto" w:fill="auto"/>
            <w:hideMark/>
          </w:tcPr>
          <w:p w:rsidR="00AF3BD8" w:rsidRPr="00AF3BD8" w:rsidRDefault="00AF3BD8" w:rsidP="00AF3BD8">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Итоговое сочинение на «5»</w:t>
            </w: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0"/>
                <w:lang w:eastAsia="ru-RU"/>
              </w:rPr>
            </w:pPr>
            <w:proofErr w:type="gramStart"/>
            <w:r w:rsidRPr="00AF3BD8">
              <w:rPr>
                <w:rFonts w:ascii="Times New Roman" w:eastAsia="Times New Roman" w:hAnsi="Times New Roman" w:cs="Times New Roman"/>
                <w:bCs/>
                <w:sz w:val="24"/>
                <w:szCs w:val="20"/>
                <w:lang w:eastAsia="ru-RU"/>
              </w:rPr>
              <w:t>ЭК</w:t>
            </w:r>
            <w:proofErr w:type="gramEnd"/>
          </w:p>
        </w:tc>
        <w:tc>
          <w:tcPr>
            <w:tcW w:w="1615" w:type="dxa"/>
            <w:shd w:val="clear" w:color="auto" w:fill="auto"/>
            <w:hideMark/>
          </w:tcPr>
          <w:p w:rsidR="00AF3BD8" w:rsidRPr="00AF3BD8" w:rsidRDefault="00F91BB2" w:rsidP="00AF3BD8">
            <w:pPr>
              <w:spacing w:after="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1615" w:type="dxa"/>
          </w:tcPr>
          <w:p w:rsidR="00AF3BD8" w:rsidRPr="00AF3BD8" w:rsidRDefault="00F91BB2" w:rsidP="00AF3BD8">
            <w:pPr>
              <w:spacing w:after="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p>
        </w:tc>
      </w:tr>
      <w:tr w:rsidR="00AF3BD8" w:rsidRPr="00AF3BD8" w:rsidTr="00770347">
        <w:trPr>
          <w:trHeight w:val="272"/>
          <w:jc w:val="center"/>
        </w:trPr>
        <w:tc>
          <w:tcPr>
            <w:tcW w:w="5257" w:type="dxa"/>
            <w:shd w:val="clear" w:color="auto" w:fill="auto"/>
            <w:hideMark/>
          </w:tcPr>
          <w:p w:rsidR="00AF3BD8" w:rsidRPr="00AF3BD8" w:rsidRDefault="00AF3BD8" w:rsidP="00AF3BD8">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Трудности русского языка</w:t>
            </w:r>
          </w:p>
        </w:tc>
        <w:tc>
          <w:tcPr>
            <w:tcW w:w="1987" w:type="dxa"/>
            <w:shd w:val="clear" w:color="auto" w:fill="auto"/>
            <w:hideMark/>
          </w:tcPr>
          <w:p w:rsidR="00AF3BD8" w:rsidRPr="00AF3BD8" w:rsidRDefault="00AF3BD8" w:rsidP="00AF3BD8">
            <w:pPr>
              <w:spacing w:after="0"/>
              <w:jc w:val="center"/>
              <w:rPr>
                <w:rFonts w:ascii="Times New Roman" w:eastAsia="Times New Roman" w:hAnsi="Times New Roman" w:cs="Times New Roman"/>
                <w:bCs/>
                <w:sz w:val="24"/>
                <w:szCs w:val="20"/>
                <w:lang w:eastAsia="ru-RU"/>
              </w:rPr>
            </w:pPr>
            <w:proofErr w:type="gramStart"/>
            <w:r w:rsidRPr="00AF3BD8">
              <w:rPr>
                <w:rFonts w:ascii="Times New Roman" w:eastAsia="Times New Roman" w:hAnsi="Times New Roman" w:cs="Times New Roman"/>
                <w:bCs/>
                <w:sz w:val="24"/>
                <w:szCs w:val="20"/>
                <w:lang w:eastAsia="ru-RU"/>
              </w:rPr>
              <w:t>ЭК</w:t>
            </w:r>
            <w:proofErr w:type="gramEnd"/>
          </w:p>
        </w:tc>
        <w:tc>
          <w:tcPr>
            <w:tcW w:w="1615" w:type="dxa"/>
            <w:shd w:val="clear" w:color="auto" w:fill="auto"/>
            <w:hideMark/>
          </w:tcPr>
          <w:p w:rsidR="00AF3BD8" w:rsidRPr="00AF3BD8" w:rsidRDefault="00AF3BD8" w:rsidP="00AF3BD8">
            <w:pPr>
              <w:spacing w:after="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p>
        </w:tc>
        <w:tc>
          <w:tcPr>
            <w:tcW w:w="1615" w:type="dxa"/>
          </w:tcPr>
          <w:p w:rsidR="00AF3BD8" w:rsidRPr="00AF3BD8" w:rsidRDefault="00F91BB2" w:rsidP="00AF3BD8">
            <w:pPr>
              <w:spacing w:after="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r>
      <w:tr w:rsidR="00AF3BD8" w:rsidRPr="00AF3BD8" w:rsidTr="00770347">
        <w:trPr>
          <w:trHeight w:val="272"/>
          <w:jc w:val="center"/>
        </w:trPr>
        <w:tc>
          <w:tcPr>
            <w:tcW w:w="5257" w:type="dxa"/>
            <w:shd w:val="clear" w:color="auto" w:fill="auto"/>
          </w:tcPr>
          <w:p w:rsidR="00AF3BD8" w:rsidRPr="00AF3BD8" w:rsidRDefault="00AF3BD8" w:rsidP="00AF3BD8">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Правовая грамотность</w:t>
            </w:r>
          </w:p>
        </w:tc>
        <w:tc>
          <w:tcPr>
            <w:tcW w:w="1987"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0"/>
                <w:lang w:eastAsia="ru-RU"/>
              </w:rPr>
            </w:pPr>
            <w:proofErr w:type="gramStart"/>
            <w:r w:rsidRPr="00AF3BD8">
              <w:rPr>
                <w:rFonts w:ascii="Times New Roman" w:eastAsia="Times New Roman" w:hAnsi="Times New Roman" w:cs="Times New Roman"/>
                <w:bCs/>
                <w:sz w:val="24"/>
                <w:szCs w:val="20"/>
                <w:lang w:eastAsia="ru-RU"/>
              </w:rPr>
              <w:t>ЭК</w:t>
            </w:r>
            <w:proofErr w:type="gramEnd"/>
          </w:p>
        </w:tc>
        <w:tc>
          <w:tcPr>
            <w:tcW w:w="1615" w:type="dxa"/>
            <w:shd w:val="clear" w:color="auto" w:fill="auto"/>
          </w:tcPr>
          <w:p w:rsidR="00AF3BD8" w:rsidRPr="00AF3BD8" w:rsidRDefault="00F91BB2" w:rsidP="00AF3BD8">
            <w:pPr>
              <w:spacing w:after="0"/>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0</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0"/>
                <w:lang w:eastAsia="ru-RU"/>
              </w:rPr>
            </w:pPr>
            <w:r w:rsidRPr="00AF3BD8">
              <w:rPr>
                <w:rFonts w:ascii="Times New Roman" w:eastAsia="Times New Roman" w:hAnsi="Times New Roman" w:cs="Times New Roman"/>
                <w:bCs/>
                <w:sz w:val="24"/>
                <w:szCs w:val="20"/>
                <w:lang w:eastAsia="ru-RU"/>
              </w:rPr>
              <w:t>1</w:t>
            </w:r>
          </w:p>
        </w:tc>
      </w:tr>
      <w:tr w:rsidR="00AF3BD8" w:rsidRPr="00AF3BD8" w:rsidTr="00770347">
        <w:trPr>
          <w:trHeight w:val="272"/>
          <w:jc w:val="center"/>
        </w:trPr>
        <w:tc>
          <w:tcPr>
            <w:tcW w:w="5257" w:type="dxa"/>
            <w:shd w:val="clear" w:color="auto" w:fill="auto"/>
          </w:tcPr>
          <w:p w:rsidR="00AF3BD8" w:rsidRPr="00AF3BD8" w:rsidRDefault="00F91BB2" w:rsidP="00770347">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Основы психологии</w:t>
            </w:r>
          </w:p>
        </w:tc>
        <w:tc>
          <w:tcPr>
            <w:tcW w:w="1987"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0"/>
                <w:lang w:eastAsia="ru-RU"/>
              </w:rPr>
            </w:pPr>
            <w:proofErr w:type="gramStart"/>
            <w:r w:rsidRPr="00AF3BD8">
              <w:rPr>
                <w:rFonts w:ascii="Times New Roman" w:eastAsia="Times New Roman" w:hAnsi="Times New Roman" w:cs="Times New Roman"/>
                <w:bCs/>
                <w:sz w:val="24"/>
                <w:szCs w:val="20"/>
                <w:lang w:eastAsia="ru-RU"/>
              </w:rPr>
              <w:t>ЭК</w:t>
            </w:r>
            <w:proofErr w:type="gramEnd"/>
          </w:p>
        </w:tc>
        <w:tc>
          <w:tcPr>
            <w:tcW w:w="1615"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0"/>
                <w:lang w:eastAsia="ru-RU"/>
              </w:rPr>
            </w:pPr>
            <w:r w:rsidRPr="00AF3BD8">
              <w:rPr>
                <w:rFonts w:ascii="Times New Roman" w:eastAsia="Times New Roman" w:hAnsi="Times New Roman" w:cs="Times New Roman"/>
                <w:bCs/>
                <w:sz w:val="24"/>
                <w:szCs w:val="20"/>
                <w:lang w:eastAsia="ru-RU"/>
              </w:rPr>
              <w:t>1</w:t>
            </w:r>
          </w:p>
        </w:tc>
      </w:tr>
      <w:tr w:rsidR="00F91BB2" w:rsidRPr="00AF3BD8" w:rsidTr="00770347">
        <w:trPr>
          <w:trHeight w:val="272"/>
          <w:jc w:val="center"/>
        </w:trPr>
        <w:tc>
          <w:tcPr>
            <w:tcW w:w="5257" w:type="dxa"/>
            <w:shd w:val="clear" w:color="auto" w:fill="auto"/>
          </w:tcPr>
          <w:p w:rsidR="00F91BB2" w:rsidRDefault="00F91BB2" w:rsidP="00770347">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Основы педагогики</w:t>
            </w:r>
          </w:p>
        </w:tc>
        <w:tc>
          <w:tcPr>
            <w:tcW w:w="1987" w:type="dxa"/>
            <w:shd w:val="clear" w:color="auto" w:fill="auto"/>
          </w:tcPr>
          <w:p w:rsidR="00F91BB2" w:rsidRPr="00AF3BD8" w:rsidRDefault="00F91BB2" w:rsidP="00AF3BD8">
            <w:pPr>
              <w:spacing w:after="0"/>
              <w:jc w:val="center"/>
              <w:rPr>
                <w:rFonts w:ascii="Times New Roman" w:eastAsia="Times New Roman" w:hAnsi="Times New Roman" w:cs="Times New Roman"/>
                <w:bCs/>
                <w:sz w:val="24"/>
                <w:szCs w:val="20"/>
                <w:lang w:eastAsia="ru-RU"/>
              </w:rPr>
            </w:pPr>
            <w:proofErr w:type="gramStart"/>
            <w:r>
              <w:rPr>
                <w:rFonts w:ascii="Times New Roman" w:eastAsia="Times New Roman" w:hAnsi="Times New Roman" w:cs="Times New Roman"/>
                <w:bCs/>
                <w:sz w:val="24"/>
                <w:szCs w:val="20"/>
                <w:lang w:eastAsia="ru-RU"/>
              </w:rPr>
              <w:t>ЭК</w:t>
            </w:r>
            <w:proofErr w:type="gramEnd"/>
          </w:p>
        </w:tc>
        <w:tc>
          <w:tcPr>
            <w:tcW w:w="1615" w:type="dxa"/>
            <w:shd w:val="clear" w:color="auto" w:fill="auto"/>
          </w:tcPr>
          <w:p w:rsidR="00F91BB2" w:rsidRDefault="00F91BB2" w:rsidP="00AF3BD8">
            <w:pPr>
              <w:spacing w:after="0"/>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w:t>
            </w:r>
          </w:p>
        </w:tc>
        <w:tc>
          <w:tcPr>
            <w:tcW w:w="1615" w:type="dxa"/>
          </w:tcPr>
          <w:p w:rsidR="00F91BB2" w:rsidRPr="00AF3BD8" w:rsidRDefault="00F91BB2" w:rsidP="00AF3BD8">
            <w:pPr>
              <w:spacing w:after="0"/>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w:t>
            </w:r>
          </w:p>
        </w:tc>
      </w:tr>
      <w:tr w:rsidR="00AF3BD8" w:rsidRPr="00AF3BD8" w:rsidTr="00770347">
        <w:trPr>
          <w:trHeight w:val="272"/>
          <w:jc w:val="center"/>
        </w:trPr>
        <w:tc>
          <w:tcPr>
            <w:tcW w:w="5257" w:type="dxa"/>
            <w:shd w:val="clear" w:color="auto" w:fill="auto"/>
          </w:tcPr>
          <w:p w:rsidR="00AF3BD8" w:rsidRPr="00AF3BD8" w:rsidRDefault="002824A6" w:rsidP="00770347">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Алхимия</w:t>
            </w:r>
          </w:p>
        </w:tc>
        <w:tc>
          <w:tcPr>
            <w:tcW w:w="1987" w:type="dxa"/>
            <w:shd w:val="clear" w:color="auto" w:fill="auto"/>
          </w:tcPr>
          <w:p w:rsidR="00AF3BD8" w:rsidRPr="00AF3BD8" w:rsidRDefault="00AF3BD8" w:rsidP="00AF3BD8">
            <w:pPr>
              <w:spacing w:after="0"/>
              <w:jc w:val="center"/>
              <w:rPr>
                <w:rFonts w:ascii="Times New Roman" w:eastAsia="Times New Roman" w:hAnsi="Times New Roman" w:cs="Times New Roman"/>
                <w:bCs/>
                <w:sz w:val="24"/>
                <w:szCs w:val="20"/>
                <w:lang w:eastAsia="ru-RU"/>
              </w:rPr>
            </w:pPr>
            <w:proofErr w:type="gramStart"/>
            <w:r w:rsidRPr="00AF3BD8">
              <w:rPr>
                <w:rFonts w:ascii="Times New Roman" w:eastAsia="Times New Roman" w:hAnsi="Times New Roman" w:cs="Times New Roman"/>
                <w:bCs/>
                <w:sz w:val="24"/>
                <w:szCs w:val="20"/>
                <w:lang w:eastAsia="ru-RU"/>
              </w:rPr>
              <w:t>ЭК</w:t>
            </w:r>
            <w:proofErr w:type="gramEnd"/>
          </w:p>
        </w:tc>
        <w:tc>
          <w:tcPr>
            <w:tcW w:w="1615" w:type="dxa"/>
            <w:shd w:val="clear" w:color="auto" w:fill="auto"/>
          </w:tcPr>
          <w:p w:rsidR="00AF3BD8" w:rsidRPr="00AF3BD8" w:rsidRDefault="00873CD6" w:rsidP="00AF3BD8">
            <w:pPr>
              <w:spacing w:after="0"/>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0</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w:t>
            </w:r>
          </w:p>
        </w:tc>
      </w:tr>
      <w:tr w:rsidR="00AF3BD8" w:rsidRPr="00AF3BD8" w:rsidTr="00770347">
        <w:trPr>
          <w:trHeight w:val="272"/>
          <w:jc w:val="center"/>
        </w:trPr>
        <w:tc>
          <w:tcPr>
            <w:tcW w:w="5257" w:type="dxa"/>
            <w:shd w:val="clear" w:color="auto" w:fill="auto"/>
          </w:tcPr>
          <w:p w:rsidR="00AF3BD8" w:rsidRPr="00AF3BD8" w:rsidRDefault="00F91BB2" w:rsidP="0077034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Генетика</w:t>
            </w:r>
          </w:p>
        </w:tc>
        <w:tc>
          <w:tcPr>
            <w:tcW w:w="1987" w:type="dxa"/>
            <w:shd w:val="clear" w:color="auto" w:fill="auto"/>
          </w:tcPr>
          <w:p w:rsidR="00AF3BD8" w:rsidRPr="00AF3BD8" w:rsidRDefault="00AF3BD8" w:rsidP="00AF3BD8">
            <w:pPr>
              <w:spacing w:after="0"/>
              <w:jc w:val="center"/>
              <w:rPr>
                <w:rFonts w:ascii="Times New Roman" w:eastAsia="Times New Roman" w:hAnsi="Times New Roman" w:cs="Times New Roman"/>
                <w:sz w:val="24"/>
                <w:szCs w:val="20"/>
                <w:lang w:eastAsia="ru-RU"/>
              </w:rPr>
            </w:pPr>
            <w:proofErr w:type="gramStart"/>
            <w:r w:rsidRPr="00AF3BD8">
              <w:rPr>
                <w:rFonts w:ascii="Times New Roman" w:eastAsia="Times New Roman" w:hAnsi="Times New Roman" w:cs="Times New Roman"/>
                <w:sz w:val="24"/>
                <w:szCs w:val="20"/>
                <w:lang w:eastAsia="ru-RU"/>
              </w:rPr>
              <w:t>ЭК</w:t>
            </w:r>
            <w:proofErr w:type="gramEnd"/>
          </w:p>
        </w:tc>
        <w:tc>
          <w:tcPr>
            <w:tcW w:w="1615" w:type="dxa"/>
            <w:shd w:val="clear" w:color="auto" w:fill="auto"/>
          </w:tcPr>
          <w:p w:rsidR="00AF3BD8" w:rsidRPr="00AF3BD8" w:rsidRDefault="00873CD6" w:rsidP="00AF3BD8">
            <w:pPr>
              <w:spacing w:after="0"/>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w:t>
            </w:r>
          </w:p>
        </w:tc>
        <w:tc>
          <w:tcPr>
            <w:tcW w:w="1615" w:type="dxa"/>
          </w:tcPr>
          <w:p w:rsidR="00AF3BD8" w:rsidRPr="00AF3BD8" w:rsidRDefault="00AF3BD8" w:rsidP="00AF3BD8">
            <w:pPr>
              <w:spacing w:after="0"/>
              <w:jc w:val="center"/>
              <w:rPr>
                <w:rFonts w:ascii="Times New Roman" w:eastAsia="Times New Roman" w:hAnsi="Times New Roman" w:cs="Times New Roman"/>
                <w:bCs/>
                <w:sz w:val="24"/>
                <w:szCs w:val="20"/>
                <w:lang w:eastAsia="ru-RU"/>
              </w:rPr>
            </w:pPr>
            <w:r w:rsidRPr="00AF3BD8">
              <w:rPr>
                <w:rFonts w:ascii="Times New Roman" w:eastAsia="Times New Roman" w:hAnsi="Times New Roman" w:cs="Times New Roman"/>
                <w:bCs/>
                <w:sz w:val="24"/>
                <w:szCs w:val="20"/>
                <w:lang w:eastAsia="ru-RU"/>
              </w:rPr>
              <w:t>1</w:t>
            </w:r>
          </w:p>
        </w:tc>
      </w:tr>
    </w:tbl>
    <w:p w:rsidR="00AF3BD8" w:rsidRDefault="00AF3BD8" w:rsidP="00AF3BD8">
      <w:pPr>
        <w:spacing w:after="0"/>
        <w:jc w:val="center"/>
        <w:rPr>
          <w:rFonts w:ascii="Times New Roman" w:eastAsia="Times New Roman" w:hAnsi="Times New Roman" w:cs="Times New Roman"/>
          <w:sz w:val="24"/>
          <w:szCs w:val="24"/>
          <w:u w:val="single"/>
          <w:lang w:eastAsia="ru-RU"/>
        </w:rPr>
      </w:pPr>
    </w:p>
    <w:p w:rsidR="00AF3BD8" w:rsidRPr="00AF3BD8" w:rsidRDefault="00AF3BD8" w:rsidP="00AF3BD8">
      <w:pPr>
        <w:spacing w:after="0"/>
        <w:jc w:val="center"/>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u w:val="single"/>
          <w:lang w:eastAsia="ru-RU"/>
        </w:rPr>
        <w:t>Предметная область «</w:t>
      </w:r>
      <w:r w:rsidRPr="00AF3BD8">
        <w:rPr>
          <w:rFonts w:ascii="Times New Roman" w:eastAsia="Times New Roman" w:hAnsi="Times New Roman" w:cs="Times New Roman"/>
          <w:sz w:val="24"/>
          <w:szCs w:val="28"/>
          <w:u w:val="single"/>
          <w:lang w:eastAsia="ru-RU"/>
        </w:rPr>
        <w:t>Родной язык и родная литература»</w:t>
      </w:r>
    </w:p>
    <w:p w:rsidR="00AF3BD8" w:rsidRPr="00AF3BD8" w:rsidRDefault="00AF3BD8" w:rsidP="00AF3BD8">
      <w:pPr>
        <w:spacing w:after="0"/>
        <w:ind w:firstLine="708"/>
        <w:jc w:val="both"/>
        <w:rPr>
          <w:rFonts w:ascii="Times New Roman" w:eastAsia="Times New Roman" w:hAnsi="Times New Roman" w:cs="Times New Roman"/>
          <w:sz w:val="24"/>
          <w:szCs w:val="28"/>
          <w:lang w:eastAsia="ru-RU"/>
        </w:rPr>
      </w:pPr>
      <w:r w:rsidRPr="00AF3BD8">
        <w:rPr>
          <w:rFonts w:ascii="Times New Roman" w:eastAsia="Times New Roman" w:hAnsi="Times New Roman" w:cs="Times New Roman"/>
          <w:sz w:val="24"/>
          <w:szCs w:val="24"/>
          <w:lang w:eastAsia="ru-RU"/>
        </w:rPr>
        <w:t>С учетом  мнения и образовательных запросов обучающихся тувинской национальности, их родителей (законных представителей) предметы «Родной язык (тувинский)»  и «</w:t>
      </w:r>
      <w:r w:rsidRPr="00AF3BD8">
        <w:rPr>
          <w:rFonts w:ascii="Times New Roman" w:eastAsia="Times New Roman" w:hAnsi="Times New Roman" w:cs="Times New Roman"/>
          <w:sz w:val="24"/>
          <w:szCs w:val="28"/>
          <w:lang w:eastAsia="ru-RU"/>
        </w:rPr>
        <w:t xml:space="preserve">Родная литература (тувинская)»  не изучаются в инвариантной части Учебного плана ФГОС СОО МБОУ СОШ имени </w:t>
      </w:r>
      <w:proofErr w:type="spellStart"/>
      <w:r w:rsidRPr="00AF3BD8">
        <w:rPr>
          <w:rFonts w:ascii="Times New Roman" w:eastAsia="Times New Roman" w:hAnsi="Times New Roman" w:cs="Times New Roman"/>
          <w:sz w:val="24"/>
          <w:szCs w:val="28"/>
          <w:lang w:eastAsia="ru-RU"/>
        </w:rPr>
        <w:t>В.П.Брагина</w:t>
      </w:r>
      <w:proofErr w:type="spellEnd"/>
      <w:r w:rsidRPr="00AF3BD8">
        <w:rPr>
          <w:rFonts w:ascii="Times New Roman" w:eastAsia="Times New Roman" w:hAnsi="Times New Roman" w:cs="Times New Roman"/>
          <w:sz w:val="24"/>
          <w:szCs w:val="28"/>
          <w:lang w:eastAsia="ru-RU"/>
        </w:rPr>
        <w:t xml:space="preserve"> </w:t>
      </w:r>
      <w:proofErr w:type="spellStart"/>
      <w:r w:rsidRPr="00AF3BD8">
        <w:rPr>
          <w:rFonts w:ascii="Times New Roman" w:eastAsia="Times New Roman" w:hAnsi="Times New Roman" w:cs="Times New Roman"/>
          <w:sz w:val="24"/>
          <w:szCs w:val="28"/>
          <w:lang w:eastAsia="ru-RU"/>
        </w:rPr>
        <w:t>с</w:t>
      </w:r>
      <w:proofErr w:type="gramStart"/>
      <w:r w:rsidRPr="00AF3BD8">
        <w:rPr>
          <w:rFonts w:ascii="Times New Roman" w:eastAsia="Times New Roman" w:hAnsi="Times New Roman" w:cs="Times New Roman"/>
          <w:sz w:val="24"/>
          <w:szCs w:val="28"/>
          <w:lang w:eastAsia="ru-RU"/>
        </w:rPr>
        <w:t>.Б</w:t>
      </w:r>
      <w:proofErr w:type="gramEnd"/>
      <w:r w:rsidRPr="00AF3BD8">
        <w:rPr>
          <w:rFonts w:ascii="Times New Roman" w:eastAsia="Times New Roman" w:hAnsi="Times New Roman" w:cs="Times New Roman"/>
          <w:sz w:val="24"/>
          <w:szCs w:val="28"/>
          <w:lang w:eastAsia="ru-RU"/>
        </w:rPr>
        <w:t>урен</w:t>
      </w:r>
      <w:proofErr w:type="spellEnd"/>
      <w:r w:rsidRPr="00AF3BD8">
        <w:rPr>
          <w:rFonts w:ascii="Times New Roman" w:eastAsia="Times New Roman" w:hAnsi="Times New Roman" w:cs="Times New Roman"/>
          <w:sz w:val="24"/>
          <w:szCs w:val="28"/>
          <w:lang w:eastAsia="ru-RU"/>
        </w:rPr>
        <w:t>-Бай-Хаак.</w:t>
      </w:r>
    </w:p>
    <w:p w:rsidR="00AF3BD8" w:rsidRPr="00AF3BD8" w:rsidRDefault="00AF3BD8" w:rsidP="00AF3BD8">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 xml:space="preserve">Такое перераспределение часов продиктовано выбором учащихся данных предметов для сдачи ЕГЭ и необходимостью качественной подготовки к прохождению ГИА. </w:t>
      </w:r>
    </w:p>
    <w:p w:rsidR="00AF3BD8" w:rsidRPr="00AF3BD8" w:rsidRDefault="00AF3BD8" w:rsidP="00AF3BD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AF3BD8">
        <w:rPr>
          <w:rFonts w:ascii="Times New Roman" w:eastAsia="Times New Roman" w:hAnsi="Times New Roman" w:cs="Times New Roman"/>
          <w:sz w:val="24"/>
          <w:szCs w:val="24"/>
          <w:lang w:eastAsia="ru-RU"/>
        </w:rPr>
        <w:t xml:space="preserve">Обязательной составной частью учебного плана ФГОС СОО ОО является </w:t>
      </w:r>
      <w:proofErr w:type="gramStart"/>
      <w:r w:rsidRPr="00AF3BD8">
        <w:rPr>
          <w:rFonts w:ascii="Times New Roman" w:eastAsia="Times New Roman" w:hAnsi="Times New Roman" w:cs="Times New Roman"/>
          <w:sz w:val="24"/>
          <w:szCs w:val="24"/>
          <w:lang w:eastAsia="ru-RU"/>
        </w:rPr>
        <w:t>индивидуальный проект</w:t>
      </w:r>
      <w:proofErr w:type="gramEnd"/>
      <w:r w:rsidRPr="00AF3BD8">
        <w:rPr>
          <w:rFonts w:ascii="Times New Roman" w:eastAsia="Times New Roman" w:hAnsi="Times New Roman" w:cs="Times New Roman"/>
          <w:sz w:val="24"/>
          <w:szCs w:val="24"/>
          <w:lang w:eastAsia="ru-RU"/>
        </w:rPr>
        <w:t xml:space="preserve">, который проводится в качестве элективного курса (по 1 часу в 10 </w:t>
      </w:r>
      <w:r w:rsidRPr="00AF3BD8">
        <w:rPr>
          <w:rFonts w:ascii="Times New Roman" w:eastAsia="Times New Roman" w:hAnsi="Times New Roman" w:cs="Times New Roman"/>
          <w:sz w:val="24"/>
          <w:szCs w:val="24"/>
          <w:lang w:eastAsia="ru-RU"/>
        </w:rPr>
        <w:lastRenderedPageBreak/>
        <w:t>и 11 классах) с целью качественной подготовки учащимися своего индивидуального проекта и его защиты.</w:t>
      </w:r>
    </w:p>
    <w:p w:rsidR="00AF3BD8" w:rsidRPr="00AF3BD8" w:rsidRDefault="00AF3BD8" w:rsidP="00AF3BD8">
      <w:pPr>
        <w:spacing w:after="0"/>
        <w:jc w:val="center"/>
        <w:rPr>
          <w:rFonts w:ascii="Times New Roman" w:eastAsia="Times New Roman" w:hAnsi="Times New Roman" w:cs="Times New Roman"/>
          <w:b/>
          <w:sz w:val="24"/>
          <w:szCs w:val="24"/>
          <w:lang w:eastAsia="ru-RU"/>
        </w:rPr>
      </w:pPr>
    </w:p>
    <w:p w:rsidR="00AF3BD8" w:rsidRPr="00AF3BD8" w:rsidRDefault="00AF3BD8" w:rsidP="00AF3BD8">
      <w:pPr>
        <w:suppressAutoHyphens/>
        <w:spacing w:after="0"/>
        <w:contextualSpacing/>
        <w:jc w:val="center"/>
        <w:rPr>
          <w:rFonts w:ascii="Times New Roman" w:eastAsia="Calibri" w:hAnsi="Times New Roman" w:cs="Times New Roman"/>
          <w:b/>
          <w:bCs/>
          <w:iCs/>
          <w:sz w:val="24"/>
          <w:szCs w:val="24"/>
        </w:rPr>
      </w:pPr>
      <w:r w:rsidRPr="00AF3BD8">
        <w:rPr>
          <w:rFonts w:ascii="Times New Roman" w:eastAsia="Calibri" w:hAnsi="Times New Roman" w:cs="Times New Roman"/>
          <w:b/>
          <w:bCs/>
          <w:iCs/>
          <w:sz w:val="24"/>
          <w:szCs w:val="24"/>
        </w:rPr>
        <w:t>УЧЕБНЫЙ ПЛАН</w:t>
      </w:r>
    </w:p>
    <w:p w:rsidR="00AF3BD8" w:rsidRPr="00AF3BD8" w:rsidRDefault="00AF3BD8" w:rsidP="00AF3BD8">
      <w:pPr>
        <w:suppressAutoHyphens/>
        <w:spacing w:after="0"/>
        <w:contextualSpacing/>
        <w:jc w:val="center"/>
        <w:rPr>
          <w:rFonts w:ascii="Times New Roman" w:eastAsia="Calibri" w:hAnsi="Times New Roman" w:cs="Times New Roman"/>
          <w:b/>
          <w:sz w:val="24"/>
          <w:szCs w:val="24"/>
        </w:rPr>
      </w:pPr>
      <w:r w:rsidRPr="00AF3BD8">
        <w:rPr>
          <w:rFonts w:ascii="Times New Roman" w:eastAsia="Calibri" w:hAnsi="Times New Roman" w:cs="Times New Roman"/>
          <w:b/>
          <w:sz w:val="24"/>
          <w:szCs w:val="24"/>
        </w:rPr>
        <w:t>У</w:t>
      </w:r>
      <w:r w:rsidR="00F24235">
        <w:rPr>
          <w:rFonts w:ascii="Times New Roman" w:eastAsia="Calibri" w:hAnsi="Times New Roman" w:cs="Times New Roman"/>
          <w:b/>
          <w:sz w:val="24"/>
          <w:szCs w:val="24"/>
        </w:rPr>
        <w:t>НИВЕРСАЛЬНОГО ПРОФИЛЯ (ВАРИАНТ 4</w:t>
      </w:r>
      <w:r w:rsidRPr="00AF3BD8">
        <w:rPr>
          <w:rFonts w:ascii="Times New Roman" w:eastAsia="Calibri" w:hAnsi="Times New Roman" w:cs="Times New Roman"/>
          <w:b/>
          <w:sz w:val="24"/>
          <w:szCs w:val="24"/>
        </w:rPr>
        <w:t>)</w:t>
      </w:r>
    </w:p>
    <w:p w:rsidR="00E765BD" w:rsidRPr="00F24235" w:rsidRDefault="00AF3BD8" w:rsidP="00F24235">
      <w:pPr>
        <w:spacing w:after="0"/>
        <w:jc w:val="center"/>
        <w:rPr>
          <w:rFonts w:ascii="Times New Roman" w:eastAsia="Times New Roman" w:hAnsi="Times New Roman" w:cs="Times New Roman"/>
          <w:b/>
          <w:sz w:val="24"/>
          <w:szCs w:val="24"/>
          <w:lang w:eastAsia="ru-RU"/>
        </w:rPr>
      </w:pPr>
      <w:r w:rsidRPr="00AF3BD8">
        <w:rPr>
          <w:rFonts w:ascii="Times New Roman" w:eastAsia="Times New Roman" w:hAnsi="Times New Roman" w:cs="Times New Roman"/>
          <w:b/>
          <w:sz w:val="24"/>
          <w:szCs w:val="24"/>
          <w:lang w:eastAsia="ru-RU"/>
        </w:rPr>
        <w:t>для среднего общего образования ФГОС СОО</w:t>
      </w:r>
    </w:p>
    <w:tbl>
      <w:tblPr>
        <w:tblW w:w="10820" w:type="dxa"/>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1955"/>
        <w:gridCol w:w="1041"/>
        <w:gridCol w:w="1362"/>
        <w:gridCol w:w="7"/>
        <w:gridCol w:w="1268"/>
        <w:gridCol w:w="7"/>
        <w:gridCol w:w="1127"/>
        <w:gridCol w:w="7"/>
        <w:gridCol w:w="986"/>
        <w:gridCol w:w="7"/>
        <w:gridCol w:w="1028"/>
      </w:tblGrid>
      <w:tr w:rsidR="00E765BD" w:rsidRPr="00E765BD" w:rsidTr="00F24235">
        <w:trPr>
          <w:trHeight w:val="20"/>
        </w:trPr>
        <w:tc>
          <w:tcPr>
            <w:tcW w:w="2025" w:type="dxa"/>
            <w:vMerge w:val="restart"/>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Предметная область</w:t>
            </w:r>
          </w:p>
        </w:tc>
        <w:tc>
          <w:tcPr>
            <w:tcW w:w="1955" w:type="dxa"/>
            <w:vMerge w:val="restart"/>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Основные компоненты содержания образования</w:t>
            </w:r>
          </w:p>
        </w:tc>
        <w:tc>
          <w:tcPr>
            <w:tcW w:w="1041" w:type="dxa"/>
            <w:vMerge w:val="restart"/>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Уровень изучения</w:t>
            </w:r>
          </w:p>
        </w:tc>
        <w:tc>
          <w:tcPr>
            <w:tcW w:w="1362" w:type="dxa"/>
            <w:vMerge w:val="restart"/>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Количество часов за 2 года обучения</w:t>
            </w:r>
          </w:p>
        </w:tc>
        <w:tc>
          <w:tcPr>
            <w:tcW w:w="2409" w:type="dxa"/>
            <w:gridSpan w:val="4"/>
            <w:shd w:val="clear" w:color="auto" w:fill="auto"/>
            <w:vAlign w:val="center"/>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 xml:space="preserve">10 </w:t>
            </w:r>
            <w:proofErr w:type="spellStart"/>
            <w:r w:rsidRPr="00E765BD">
              <w:rPr>
                <w:rFonts w:ascii="Times New Roman" w:hAnsi="Times New Roman" w:cs="Times New Roman"/>
                <w:bCs/>
                <w:sz w:val="24"/>
                <w:szCs w:val="24"/>
                <w:lang w:val="en-US"/>
              </w:rPr>
              <w:t>класс</w:t>
            </w:r>
            <w:proofErr w:type="spellEnd"/>
          </w:p>
        </w:tc>
        <w:tc>
          <w:tcPr>
            <w:tcW w:w="2028" w:type="dxa"/>
            <w:gridSpan w:val="4"/>
            <w:shd w:val="clear" w:color="auto" w:fill="auto"/>
            <w:vAlign w:val="center"/>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11</w:t>
            </w:r>
            <w:proofErr w:type="spellStart"/>
            <w:r w:rsidRPr="00E765BD">
              <w:rPr>
                <w:rFonts w:ascii="Times New Roman" w:hAnsi="Times New Roman" w:cs="Times New Roman"/>
                <w:bCs/>
                <w:sz w:val="24"/>
                <w:szCs w:val="24"/>
                <w:lang w:val="en-US"/>
              </w:rPr>
              <w:t>класс</w:t>
            </w:r>
            <w:proofErr w:type="spellEnd"/>
          </w:p>
        </w:tc>
      </w:tr>
      <w:tr w:rsidR="00E765BD" w:rsidRPr="00E765BD" w:rsidTr="00F24235">
        <w:trPr>
          <w:trHeight w:val="20"/>
        </w:trPr>
        <w:tc>
          <w:tcPr>
            <w:tcW w:w="2025"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p>
        </w:tc>
        <w:tc>
          <w:tcPr>
            <w:tcW w:w="1955"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p>
        </w:tc>
        <w:tc>
          <w:tcPr>
            <w:tcW w:w="1041"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p>
        </w:tc>
        <w:tc>
          <w:tcPr>
            <w:tcW w:w="1362"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iCs/>
                <w:sz w:val="24"/>
                <w:szCs w:val="24"/>
              </w:rPr>
            </w:pPr>
            <w:r w:rsidRPr="00E765BD">
              <w:rPr>
                <w:rFonts w:ascii="Times New Roman" w:hAnsi="Times New Roman" w:cs="Times New Roman"/>
                <w:bCs/>
                <w:iCs/>
                <w:sz w:val="24"/>
                <w:szCs w:val="24"/>
              </w:rPr>
              <w:t>Количество часов  в неделю</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iCs/>
                <w:sz w:val="24"/>
                <w:szCs w:val="24"/>
              </w:rPr>
            </w:pPr>
            <w:r w:rsidRPr="00E765BD">
              <w:rPr>
                <w:rFonts w:ascii="Times New Roman" w:hAnsi="Times New Roman" w:cs="Times New Roman"/>
                <w:bCs/>
                <w:iCs/>
                <w:sz w:val="24"/>
                <w:szCs w:val="24"/>
              </w:rPr>
              <w:t>Количество часов  в год</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iCs/>
                <w:sz w:val="24"/>
                <w:szCs w:val="24"/>
              </w:rPr>
            </w:pPr>
            <w:r w:rsidRPr="00E765BD">
              <w:rPr>
                <w:rFonts w:ascii="Times New Roman" w:hAnsi="Times New Roman" w:cs="Times New Roman"/>
                <w:bCs/>
                <w:iCs/>
                <w:sz w:val="24"/>
                <w:szCs w:val="24"/>
              </w:rPr>
              <w:t>Кол-во часов  в неделю</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iCs/>
                <w:sz w:val="24"/>
                <w:szCs w:val="24"/>
              </w:rPr>
            </w:pPr>
            <w:r w:rsidRPr="00E765BD">
              <w:rPr>
                <w:rFonts w:ascii="Times New Roman" w:hAnsi="Times New Roman" w:cs="Times New Roman"/>
                <w:bCs/>
                <w:iCs/>
                <w:sz w:val="24"/>
                <w:szCs w:val="24"/>
              </w:rPr>
              <w:t>Кол-во часов  в год</w:t>
            </w:r>
          </w:p>
        </w:tc>
      </w:tr>
      <w:tr w:rsidR="00E765BD" w:rsidRPr="00E765BD" w:rsidTr="00F24235">
        <w:trPr>
          <w:trHeight w:val="20"/>
        </w:trPr>
        <w:tc>
          <w:tcPr>
            <w:tcW w:w="10820" w:type="dxa"/>
            <w:gridSpan w:val="1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Обязательные учебные предметы и курсы по выбору</w:t>
            </w:r>
          </w:p>
        </w:tc>
      </w:tr>
      <w:tr w:rsidR="00E765BD" w:rsidRPr="00E765BD" w:rsidTr="00F24235">
        <w:trPr>
          <w:trHeight w:val="133"/>
        </w:trPr>
        <w:tc>
          <w:tcPr>
            <w:tcW w:w="2025" w:type="dxa"/>
            <w:vMerge w:val="restart"/>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Русский язык и литература</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
                <w:sz w:val="24"/>
                <w:szCs w:val="24"/>
              </w:rPr>
            </w:pPr>
            <w:r w:rsidRPr="00E765BD">
              <w:rPr>
                <w:rFonts w:ascii="Times New Roman" w:hAnsi="Times New Roman" w:cs="Times New Roman"/>
                <w:b/>
                <w:sz w:val="24"/>
                <w:szCs w:val="24"/>
              </w:rPr>
              <w:t>Русский язык</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У</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102</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102</w:t>
            </w:r>
          </w:p>
        </w:tc>
      </w:tr>
      <w:tr w:rsidR="00E765BD" w:rsidRPr="00E765BD" w:rsidTr="00F24235">
        <w:trPr>
          <w:trHeight w:val="20"/>
        </w:trPr>
        <w:tc>
          <w:tcPr>
            <w:tcW w:w="2025"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
                <w:sz w:val="24"/>
                <w:szCs w:val="24"/>
              </w:rPr>
            </w:pPr>
            <w:r w:rsidRPr="00E765BD">
              <w:rPr>
                <w:rFonts w:ascii="Times New Roman" w:hAnsi="Times New Roman" w:cs="Times New Roman"/>
                <w:b/>
                <w:sz w:val="24"/>
                <w:szCs w:val="24"/>
              </w:rPr>
              <w:t>Литература</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У</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10</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5</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170</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5</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170</w:t>
            </w:r>
          </w:p>
        </w:tc>
      </w:tr>
      <w:tr w:rsidR="00E765BD" w:rsidRPr="00E765BD" w:rsidTr="00F24235">
        <w:trPr>
          <w:trHeight w:val="20"/>
        </w:trPr>
        <w:tc>
          <w:tcPr>
            <w:tcW w:w="202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Иностранные языки</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
                <w:sz w:val="24"/>
                <w:szCs w:val="24"/>
              </w:rPr>
            </w:pPr>
            <w:r w:rsidRPr="00E765BD">
              <w:rPr>
                <w:rFonts w:ascii="Times New Roman" w:hAnsi="Times New Roman" w:cs="Times New Roman"/>
                <w:b/>
                <w:sz w:val="24"/>
                <w:szCs w:val="24"/>
              </w:rPr>
              <w:t>Иностранный язык</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102</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102</w:t>
            </w:r>
          </w:p>
        </w:tc>
      </w:tr>
      <w:tr w:rsidR="00E765BD" w:rsidRPr="00E765BD" w:rsidTr="00F24235">
        <w:trPr>
          <w:trHeight w:val="20"/>
        </w:trPr>
        <w:tc>
          <w:tcPr>
            <w:tcW w:w="202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Общественные науки</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
                <w:sz w:val="24"/>
                <w:szCs w:val="24"/>
              </w:rPr>
            </w:pPr>
            <w:r w:rsidRPr="00E765BD">
              <w:rPr>
                <w:rFonts w:ascii="Times New Roman" w:hAnsi="Times New Roman" w:cs="Times New Roman"/>
                <w:b/>
                <w:sz w:val="24"/>
                <w:szCs w:val="24"/>
              </w:rPr>
              <w:t>История</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4</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68</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68</w:t>
            </w:r>
          </w:p>
        </w:tc>
      </w:tr>
      <w:tr w:rsidR="00E765BD" w:rsidRPr="00E765BD" w:rsidTr="00F24235">
        <w:trPr>
          <w:trHeight w:val="20"/>
        </w:trPr>
        <w:tc>
          <w:tcPr>
            <w:tcW w:w="202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Математика и информатика</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b/>
                <w:sz w:val="24"/>
                <w:szCs w:val="24"/>
              </w:rPr>
              <w:t>Математика</w:t>
            </w:r>
            <w:r w:rsidRPr="00E765BD">
              <w:rPr>
                <w:rFonts w:ascii="Times New Roman" w:hAnsi="Times New Roman" w:cs="Times New Roman"/>
                <w:sz w:val="24"/>
                <w:szCs w:val="24"/>
              </w:rPr>
              <w:t>: алгебра и начала математического анализа, геометрия</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У</w:t>
            </w:r>
          </w:p>
        </w:tc>
        <w:tc>
          <w:tcPr>
            <w:tcW w:w="1362" w:type="dxa"/>
            <w:shd w:val="clear" w:color="auto" w:fill="auto"/>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12</w:t>
            </w:r>
          </w:p>
        </w:tc>
        <w:tc>
          <w:tcPr>
            <w:tcW w:w="1275" w:type="dxa"/>
            <w:gridSpan w:val="2"/>
            <w:shd w:val="clear" w:color="auto" w:fill="auto"/>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w:t>
            </w:r>
          </w:p>
        </w:tc>
        <w:tc>
          <w:tcPr>
            <w:tcW w:w="1134" w:type="dxa"/>
            <w:gridSpan w:val="2"/>
            <w:shd w:val="clear" w:color="auto" w:fill="auto"/>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204</w:t>
            </w:r>
          </w:p>
        </w:tc>
        <w:tc>
          <w:tcPr>
            <w:tcW w:w="993" w:type="dxa"/>
            <w:gridSpan w:val="2"/>
            <w:shd w:val="clear" w:color="auto" w:fill="auto"/>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w:t>
            </w:r>
          </w:p>
        </w:tc>
        <w:tc>
          <w:tcPr>
            <w:tcW w:w="1035" w:type="dxa"/>
            <w:gridSpan w:val="2"/>
            <w:shd w:val="clear" w:color="auto" w:fill="auto"/>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204</w:t>
            </w:r>
          </w:p>
        </w:tc>
      </w:tr>
      <w:tr w:rsidR="00E765BD" w:rsidRPr="00E765BD" w:rsidTr="00F24235">
        <w:trPr>
          <w:trHeight w:val="20"/>
        </w:trPr>
        <w:tc>
          <w:tcPr>
            <w:tcW w:w="202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Естественные науки</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
                <w:sz w:val="24"/>
                <w:szCs w:val="24"/>
              </w:rPr>
            </w:pPr>
            <w:r w:rsidRPr="00E765BD">
              <w:rPr>
                <w:rFonts w:ascii="Times New Roman" w:hAnsi="Times New Roman" w:cs="Times New Roman"/>
                <w:b/>
                <w:sz w:val="24"/>
                <w:szCs w:val="24"/>
              </w:rPr>
              <w:t>Астрономия</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c>
          <w:tcPr>
            <w:tcW w:w="993" w:type="dxa"/>
            <w:gridSpan w:val="2"/>
            <w:shd w:val="clear" w:color="auto" w:fill="auto"/>
          </w:tcPr>
          <w:p w:rsidR="00E765BD" w:rsidRPr="00E765BD" w:rsidRDefault="00E765BD" w:rsidP="00E765BD">
            <w:pPr>
              <w:spacing w:after="0" w:line="240" w:lineRule="auto"/>
              <w:contextualSpacing/>
              <w:jc w:val="center"/>
              <w:rPr>
                <w:rFonts w:ascii="Times New Roman" w:hAnsi="Times New Roman" w:cs="Times New Roman"/>
                <w:bCs/>
                <w:sz w:val="24"/>
                <w:szCs w:val="24"/>
              </w:rPr>
            </w:pPr>
          </w:p>
        </w:tc>
        <w:tc>
          <w:tcPr>
            <w:tcW w:w="1035" w:type="dxa"/>
            <w:gridSpan w:val="2"/>
            <w:shd w:val="clear" w:color="auto" w:fill="auto"/>
          </w:tcPr>
          <w:p w:rsidR="00E765BD" w:rsidRPr="00E765BD" w:rsidRDefault="00E765BD" w:rsidP="00E765BD">
            <w:pPr>
              <w:spacing w:after="0" w:line="240" w:lineRule="auto"/>
              <w:contextualSpacing/>
              <w:jc w:val="center"/>
              <w:rPr>
                <w:rFonts w:ascii="Times New Roman" w:hAnsi="Times New Roman" w:cs="Times New Roman"/>
                <w:bCs/>
                <w:sz w:val="24"/>
                <w:szCs w:val="24"/>
              </w:rPr>
            </w:pPr>
          </w:p>
        </w:tc>
      </w:tr>
      <w:tr w:rsidR="00E765BD" w:rsidRPr="00E765BD" w:rsidTr="00F24235">
        <w:trPr>
          <w:trHeight w:val="20"/>
        </w:trPr>
        <w:tc>
          <w:tcPr>
            <w:tcW w:w="2025" w:type="dxa"/>
            <w:vMerge w:val="restart"/>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Физическая культура и ОБЖ</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
                <w:sz w:val="24"/>
                <w:szCs w:val="24"/>
              </w:rPr>
            </w:pPr>
            <w:r w:rsidRPr="00E765BD">
              <w:rPr>
                <w:rFonts w:ascii="Times New Roman" w:hAnsi="Times New Roman" w:cs="Times New Roman"/>
                <w:b/>
                <w:sz w:val="24"/>
                <w:szCs w:val="24"/>
              </w:rPr>
              <w:t>Физкультура</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102</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102</w:t>
            </w:r>
          </w:p>
        </w:tc>
      </w:tr>
      <w:tr w:rsidR="00E765BD" w:rsidRPr="00E765BD" w:rsidTr="00F24235">
        <w:trPr>
          <w:trHeight w:val="20"/>
        </w:trPr>
        <w:tc>
          <w:tcPr>
            <w:tcW w:w="2025"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
                <w:sz w:val="24"/>
                <w:szCs w:val="24"/>
              </w:rPr>
            </w:pPr>
            <w:r w:rsidRPr="00E765BD">
              <w:rPr>
                <w:rFonts w:ascii="Times New Roman" w:hAnsi="Times New Roman" w:cs="Times New Roman"/>
                <w:b/>
                <w:sz w:val="24"/>
                <w:szCs w:val="24"/>
              </w:rPr>
              <w:t>ОБЖ</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r>
      <w:tr w:rsidR="00E765BD" w:rsidRPr="00E765BD" w:rsidTr="00F24235">
        <w:trPr>
          <w:trHeight w:val="20"/>
        </w:trPr>
        <w:tc>
          <w:tcPr>
            <w:tcW w:w="202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Курсы по выбору</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roofErr w:type="gramStart"/>
            <w:r w:rsidRPr="00E765BD">
              <w:rPr>
                <w:rFonts w:ascii="Times New Roman" w:hAnsi="Times New Roman" w:cs="Times New Roman"/>
                <w:sz w:val="24"/>
                <w:szCs w:val="24"/>
              </w:rPr>
              <w:t>Индивидуальный проект</w:t>
            </w:r>
            <w:proofErr w:type="gramEnd"/>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roofErr w:type="gramStart"/>
            <w:r w:rsidRPr="00E765BD">
              <w:rPr>
                <w:rFonts w:ascii="Times New Roman" w:hAnsi="Times New Roman" w:cs="Times New Roman"/>
                <w:sz w:val="24"/>
                <w:szCs w:val="24"/>
              </w:rPr>
              <w:t>ЭК</w:t>
            </w:r>
            <w:proofErr w:type="gramEnd"/>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r>
      <w:tr w:rsidR="00E765BD" w:rsidRPr="00E765BD" w:rsidTr="00F24235">
        <w:trPr>
          <w:trHeight w:val="303"/>
        </w:trPr>
        <w:tc>
          <w:tcPr>
            <w:tcW w:w="5021" w:type="dxa"/>
            <w:gridSpan w:val="3"/>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
                <w:sz w:val="24"/>
                <w:szCs w:val="24"/>
              </w:rPr>
            </w:pPr>
            <w:r w:rsidRPr="00E765BD">
              <w:rPr>
                <w:rFonts w:ascii="Times New Roman" w:hAnsi="Times New Roman" w:cs="Times New Roman"/>
                <w:b/>
                <w:sz w:val="24"/>
                <w:szCs w:val="24"/>
              </w:rPr>
              <w:t>ИТОГО</w:t>
            </w:r>
          </w:p>
        </w:tc>
        <w:tc>
          <w:tcPr>
            <w:tcW w:w="1362" w:type="dxa"/>
            <w:tcBorders>
              <w:bottom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49</w:t>
            </w:r>
          </w:p>
        </w:tc>
        <w:tc>
          <w:tcPr>
            <w:tcW w:w="1275" w:type="dxa"/>
            <w:gridSpan w:val="2"/>
            <w:tcBorders>
              <w:bottom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25</w:t>
            </w:r>
          </w:p>
        </w:tc>
        <w:tc>
          <w:tcPr>
            <w:tcW w:w="1134" w:type="dxa"/>
            <w:gridSpan w:val="2"/>
            <w:tcBorders>
              <w:bottom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850</w:t>
            </w:r>
          </w:p>
        </w:tc>
        <w:tc>
          <w:tcPr>
            <w:tcW w:w="993" w:type="dxa"/>
            <w:gridSpan w:val="2"/>
            <w:tcBorders>
              <w:bottom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24</w:t>
            </w:r>
          </w:p>
        </w:tc>
        <w:tc>
          <w:tcPr>
            <w:tcW w:w="1035" w:type="dxa"/>
            <w:gridSpan w:val="2"/>
            <w:tcBorders>
              <w:bottom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816</w:t>
            </w:r>
          </w:p>
        </w:tc>
      </w:tr>
      <w:tr w:rsidR="00E765BD" w:rsidRPr="00E765BD" w:rsidTr="00F24235">
        <w:trPr>
          <w:trHeight w:val="20"/>
        </w:trPr>
        <w:tc>
          <w:tcPr>
            <w:tcW w:w="10820" w:type="dxa"/>
            <w:gridSpan w:val="1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Учебные предметы на базовом уровне по выбору</w:t>
            </w:r>
          </w:p>
        </w:tc>
      </w:tr>
      <w:tr w:rsidR="00E765BD" w:rsidRPr="00E765BD" w:rsidTr="00F24235">
        <w:trPr>
          <w:trHeight w:val="20"/>
        </w:trPr>
        <w:tc>
          <w:tcPr>
            <w:tcW w:w="202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Математика и информатика</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Информатика</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r>
      <w:tr w:rsidR="00E765BD" w:rsidRPr="00E765BD" w:rsidTr="00F24235">
        <w:trPr>
          <w:trHeight w:val="20"/>
        </w:trPr>
        <w:tc>
          <w:tcPr>
            <w:tcW w:w="2025" w:type="dxa"/>
            <w:vMerge w:val="restart"/>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Естественные науки</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Физика</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4</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68</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68</w:t>
            </w:r>
          </w:p>
        </w:tc>
      </w:tr>
      <w:tr w:rsidR="00E765BD" w:rsidRPr="00E765BD" w:rsidTr="00F24235">
        <w:trPr>
          <w:trHeight w:val="20"/>
        </w:trPr>
        <w:tc>
          <w:tcPr>
            <w:tcW w:w="2025"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Химия</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r>
      <w:tr w:rsidR="00E765BD" w:rsidRPr="00E765BD" w:rsidTr="00F24235">
        <w:trPr>
          <w:trHeight w:val="20"/>
        </w:trPr>
        <w:tc>
          <w:tcPr>
            <w:tcW w:w="2025"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Биология</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r>
      <w:tr w:rsidR="00E765BD" w:rsidRPr="00E765BD" w:rsidTr="00F24235">
        <w:trPr>
          <w:trHeight w:val="20"/>
        </w:trPr>
        <w:tc>
          <w:tcPr>
            <w:tcW w:w="2025" w:type="dxa"/>
            <w:vMerge w:val="restart"/>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Общественные науки</w:t>
            </w: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География</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27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134"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c>
          <w:tcPr>
            <w:tcW w:w="993"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1</w:t>
            </w:r>
          </w:p>
        </w:tc>
        <w:tc>
          <w:tcPr>
            <w:tcW w:w="1035" w:type="dxa"/>
            <w:gridSpan w:val="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34</w:t>
            </w:r>
          </w:p>
        </w:tc>
      </w:tr>
      <w:tr w:rsidR="00E765BD" w:rsidRPr="00E765BD" w:rsidTr="00F24235">
        <w:trPr>
          <w:trHeight w:val="20"/>
        </w:trPr>
        <w:tc>
          <w:tcPr>
            <w:tcW w:w="2025"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Обществознание</w:t>
            </w:r>
          </w:p>
        </w:tc>
        <w:tc>
          <w:tcPr>
            <w:tcW w:w="1041" w:type="dxa"/>
            <w:tcBorders>
              <w:bottom w:val="single" w:sz="4" w:space="0" w:color="auto"/>
            </w:tcBorders>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Б</w:t>
            </w:r>
          </w:p>
        </w:tc>
        <w:tc>
          <w:tcPr>
            <w:tcW w:w="1362" w:type="dxa"/>
            <w:tcBorders>
              <w:bottom w:val="single" w:sz="4" w:space="0" w:color="auto"/>
            </w:tcBorders>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4</w:t>
            </w:r>
          </w:p>
        </w:tc>
        <w:tc>
          <w:tcPr>
            <w:tcW w:w="1275" w:type="dxa"/>
            <w:gridSpan w:val="2"/>
            <w:tcBorders>
              <w:bottom w:val="single" w:sz="4" w:space="0" w:color="auto"/>
            </w:tcBorders>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134" w:type="dxa"/>
            <w:gridSpan w:val="2"/>
            <w:tcBorders>
              <w:bottom w:val="single" w:sz="4" w:space="0" w:color="auto"/>
            </w:tcBorders>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68</w:t>
            </w:r>
          </w:p>
        </w:tc>
        <w:tc>
          <w:tcPr>
            <w:tcW w:w="993" w:type="dxa"/>
            <w:gridSpan w:val="2"/>
            <w:tcBorders>
              <w:bottom w:val="single" w:sz="4" w:space="0" w:color="auto"/>
            </w:tcBorders>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2</w:t>
            </w:r>
          </w:p>
        </w:tc>
        <w:tc>
          <w:tcPr>
            <w:tcW w:w="1035" w:type="dxa"/>
            <w:gridSpan w:val="2"/>
            <w:tcBorders>
              <w:bottom w:val="single" w:sz="4" w:space="0" w:color="auto"/>
            </w:tcBorders>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68</w:t>
            </w:r>
          </w:p>
        </w:tc>
      </w:tr>
      <w:tr w:rsidR="00E765BD" w:rsidRPr="00E765BD" w:rsidTr="00F24235">
        <w:trPr>
          <w:trHeight w:val="20"/>
        </w:trPr>
        <w:tc>
          <w:tcPr>
            <w:tcW w:w="5021" w:type="dxa"/>
            <w:gridSpan w:val="3"/>
            <w:tcBorders>
              <w:right w:val="single" w:sz="4" w:space="0" w:color="auto"/>
            </w:tcBorders>
            <w:shd w:val="clear" w:color="auto" w:fill="auto"/>
            <w:hideMark/>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sz w:val="24"/>
                <w:szCs w:val="24"/>
              </w:rPr>
              <w:t>ИТОГО</w:t>
            </w:r>
          </w:p>
        </w:tc>
        <w:tc>
          <w:tcPr>
            <w:tcW w:w="1362" w:type="dxa"/>
            <w:tcBorders>
              <w:top w:val="single" w:sz="4" w:space="0" w:color="auto"/>
              <w:left w:val="nil"/>
              <w:bottom w:val="single" w:sz="4" w:space="0" w:color="auto"/>
              <w:right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272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8</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tcPr>
          <w:p w:rsidR="00E765BD" w:rsidRPr="00E765BD" w:rsidRDefault="00E765BD" w:rsidP="00E765BD">
            <w:pPr>
              <w:spacing w:after="0" w:line="240" w:lineRule="auto"/>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272</w:t>
            </w:r>
          </w:p>
        </w:tc>
      </w:tr>
      <w:tr w:rsidR="00E765BD" w:rsidRPr="00E765BD" w:rsidTr="00F24235">
        <w:trPr>
          <w:trHeight w:val="20"/>
        </w:trPr>
        <w:tc>
          <w:tcPr>
            <w:tcW w:w="10820" w:type="dxa"/>
            <w:gridSpan w:val="12"/>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bCs/>
                <w:sz w:val="24"/>
                <w:szCs w:val="24"/>
              </w:rPr>
            </w:pPr>
            <w:r w:rsidRPr="00E765BD">
              <w:rPr>
                <w:rFonts w:ascii="Times New Roman" w:hAnsi="Times New Roman" w:cs="Times New Roman"/>
                <w:bCs/>
                <w:sz w:val="24"/>
                <w:szCs w:val="24"/>
              </w:rPr>
              <w:t>Курсы по выбору</w:t>
            </w:r>
          </w:p>
        </w:tc>
      </w:tr>
      <w:tr w:rsidR="00E765BD" w:rsidRPr="00E765BD" w:rsidTr="00F24235">
        <w:trPr>
          <w:trHeight w:val="20"/>
        </w:trPr>
        <w:tc>
          <w:tcPr>
            <w:tcW w:w="2025" w:type="dxa"/>
            <w:vMerge w:val="restart"/>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Элективные  и факультативные курсы</w:t>
            </w:r>
          </w:p>
        </w:tc>
        <w:tc>
          <w:tcPr>
            <w:tcW w:w="1955" w:type="dxa"/>
            <w:shd w:val="clear" w:color="auto" w:fill="auto"/>
          </w:tcPr>
          <w:p w:rsidR="00E765BD" w:rsidRPr="00E765BD" w:rsidRDefault="00E765BD" w:rsidP="00E765BD">
            <w:pPr>
              <w:spacing w:after="0" w:line="240" w:lineRule="auto"/>
              <w:jc w:val="center"/>
              <w:rPr>
                <w:rFonts w:ascii="Times New Roman" w:hAnsi="Times New Roman" w:cs="Times New Roman"/>
                <w:sz w:val="24"/>
                <w:szCs w:val="24"/>
              </w:rPr>
            </w:pPr>
            <w:r w:rsidRPr="00E765BD">
              <w:rPr>
                <w:rFonts w:ascii="Times New Roman" w:hAnsi="Times New Roman" w:cs="Times New Roman"/>
                <w:sz w:val="24"/>
                <w:szCs w:val="24"/>
              </w:rPr>
              <w:t>Итоговое сочинение на 5</w:t>
            </w:r>
          </w:p>
        </w:tc>
        <w:tc>
          <w:tcPr>
            <w:tcW w:w="1041" w:type="dxa"/>
            <w:shd w:val="clear" w:color="auto" w:fill="auto"/>
            <w:vAlign w:val="center"/>
          </w:tcPr>
          <w:p w:rsidR="00E765BD" w:rsidRPr="00E765BD" w:rsidRDefault="00E765BD" w:rsidP="00E765BD">
            <w:pPr>
              <w:spacing w:after="0" w:line="240" w:lineRule="auto"/>
              <w:contextualSpacing/>
              <w:jc w:val="center"/>
              <w:rPr>
                <w:rFonts w:ascii="Times New Roman" w:hAnsi="Times New Roman" w:cs="Times New Roman"/>
                <w:sz w:val="24"/>
                <w:szCs w:val="24"/>
              </w:rPr>
            </w:pPr>
            <w:proofErr w:type="gramStart"/>
            <w:r w:rsidRPr="00E765BD">
              <w:rPr>
                <w:rFonts w:ascii="Times New Roman" w:hAnsi="Times New Roman" w:cs="Times New Roman"/>
                <w:sz w:val="24"/>
                <w:szCs w:val="24"/>
              </w:rPr>
              <w:t>ЭК</w:t>
            </w:r>
            <w:proofErr w:type="gramEnd"/>
          </w:p>
        </w:tc>
        <w:tc>
          <w:tcPr>
            <w:tcW w:w="1369" w:type="dxa"/>
            <w:gridSpan w:val="2"/>
            <w:shd w:val="clear" w:color="auto" w:fill="auto"/>
            <w:vAlign w:val="center"/>
          </w:tcPr>
          <w:p w:rsidR="00E765BD" w:rsidRPr="00E765BD" w:rsidRDefault="002824A6"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gridSpan w:val="2"/>
            <w:shd w:val="clear" w:color="auto" w:fill="auto"/>
            <w:vAlign w:val="center"/>
          </w:tcPr>
          <w:p w:rsidR="00E765BD" w:rsidRPr="00E765BD" w:rsidRDefault="002824A6"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shd w:val="clear" w:color="auto" w:fill="auto"/>
            <w:vAlign w:val="center"/>
          </w:tcPr>
          <w:p w:rsidR="00E765BD" w:rsidRPr="00E765BD" w:rsidRDefault="002824A6"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gridSpan w:val="2"/>
            <w:shd w:val="clear" w:color="auto" w:fill="auto"/>
            <w:vAlign w:val="center"/>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1</w:t>
            </w:r>
          </w:p>
        </w:tc>
        <w:tc>
          <w:tcPr>
            <w:tcW w:w="1028" w:type="dxa"/>
            <w:shd w:val="clear" w:color="auto" w:fill="auto"/>
            <w:vAlign w:val="center"/>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34</w:t>
            </w:r>
          </w:p>
        </w:tc>
      </w:tr>
      <w:tr w:rsidR="00E765BD" w:rsidRPr="00E765BD" w:rsidTr="00F24235">
        <w:trPr>
          <w:trHeight w:val="20"/>
        </w:trPr>
        <w:tc>
          <w:tcPr>
            <w:tcW w:w="2025"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
        </w:tc>
        <w:tc>
          <w:tcPr>
            <w:tcW w:w="1955" w:type="dxa"/>
            <w:shd w:val="clear" w:color="auto" w:fill="auto"/>
          </w:tcPr>
          <w:p w:rsidR="00E765BD" w:rsidRPr="00E765BD" w:rsidRDefault="00E765BD" w:rsidP="00E765BD">
            <w:pPr>
              <w:spacing w:after="0" w:line="240" w:lineRule="auto"/>
              <w:jc w:val="center"/>
              <w:rPr>
                <w:rFonts w:ascii="Times New Roman" w:hAnsi="Times New Roman" w:cs="Times New Roman"/>
                <w:sz w:val="24"/>
                <w:szCs w:val="24"/>
              </w:rPr>
            </w:pPr>
            <w:r w:rsidRPr="00E765BD">
              <w:rPr>
                <w:rFonts w:ascii="Times New Roman" w:hAnsi="Times New Roman" w:cs="Times New Roman"/>
                <w:sz w:val="24"/>
                <w:szCs w:val="24"/>
              </w:rPr>
              <w:t>Трудности русского языка</w:t>
            </w:r>
          </w:p>
        </w:tc>
        <w:tc>
          <w:tcPr>
            <w:tcW w:w="1041" w:type="dxa"/>
            <w:shd w:val="clear" w:color="auto" w:fill="auto"/>
            <w:vAlign w:val="center"/>
          </w:tcPr>
          <w:p w:rsidR="00E765BD" w:rsidRPr="00E765BD" w:rsidRDefault="00E765BD" w:rsidP="00E765BD">
            <w:pPr>
              <w:spacing w:after="0" w:line="240" w:lineRule="auto"/>
              <w:contextualSpacing/>
              <w:jc w:val="center"/>
              <w:rPr>
                <w:rFonts w:ascii="Times New Roman" w:hAnsi="Times New Roman" w:cs="Times New Roman"/>
                <w:sz w:val="24"/>
                <w:szCs w:val="24"/>
              </w:rPr>
            </w:pPr>
            <w:proofErr w:type="gramStart"/>
            <w:r w:rsidRPr="00E765BD">
              <w:rPr>
                <w:rFonts w:ascii="Times New Roman" w:hAnsi="Times New Roman" w:cs="Times New Roman"/>
                <w:sz w:val="24"/>
                <w:szCs w:val="24"/>
              </w:rPr>
              <w:t>ЭК</w:t>
            </w:r>
            <w:proofErr w:type="gramEnd"/>
          </w:p>
        </w:tc>
        <w:tc>
          <w:tcPr>
            <w:tcW w:w="1369" w:type="dxa"/>
            <w:gridSpan w:val="2"/>
            <w:shd w:val="clear" w:color="auto" w:fill="auto"/>
            <w:vAlign w:val="center"/>
          </w:tcPr>
          <w:p w:rsidR="00E765BD" w:rsidRPr="00E765BD" w:rsidRDefault="002824A6"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gridSpan w:val="2"/>
            <w:shd w:val="clear" w:color="auto" w:fill="auto"/>
            <w:vAlign w:val="center"/>
          </w:tcPr>
          <w:p w:rsidR="00E765BD" w:rsidRPr="00E765BD" w:rsidRDefault="002824A6"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gridSpan w:val="2"/>
            <w:shd w:val="clear" w:color="auto" w:fill="auto"/>
            <w:vAlign w:val="center"/>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sz w:val="24"/>
                <w:szCs w:val="24"/>
              </w:rPr>
              <w:t>34</w:t>
            </w:r>
          </w:p>
        </w:tc>
        <w:tc>
          <w:tcPr>
            <w:tcW w:w="993" w:type="dxa"/>
            <w:gridSpan w:val="2"/>
            <w:shd w:val="clear" w:color="auto" w:fill="auto"/>
            <w:vAlign w:val="center"/>
          </w:tcPr>
          <w:p w:rsidR="00E765BD" w:rsidRPr="00E765BD" w:rsidRDefault="00D411AA"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028" w:type="dxa"/>
            <w:shd w:val="clear" w:color="auto" w:fill="auto"/>
            <w:vAlign w:val="center"/>
          </w:tcPr>
          <w:p w:rsidR="00E765BD" w:rsidRPr="00E765BD" w:rsidRDefault="00D411AA"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r>
      <w:tr w:rsidR="00E765BD" w:rsidRPr="00E765BD" w:rsidTr="00F24235">
        <w:trPr>
          <w:trHeight w:val="20"/>
        </w:trPr>
        <w:tc>
          <w:tcPr>
            <w:tcW w:w="2025" w:type="dxa"/>
            <w:vMerge/>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
        </w:tc>
        <w:tc>
          <w:tcPr>
            <w:tcW w:w="1955"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r w:rsidRPr="00E765BD">
              <w:rPr>
                <w:rFonts w:ascii="Times New Roman" w:hAnsi="Times New Roman" w:cs="Times New Roman"/>
                <w:b/>
                <w:bCs/>
                <w:sz w:val="24"/>
                <w:szCs w:val="24"/>
              </w:rPr>
              <w:t>ИТОГО</w:t>
            </w:r>
          </w:p>
        </w:tc>
        <w:tc>
          <w:tcPr>
            <w:tcW w:w="1041" w:type="dxa"/>
            <w:shd w:val="clear" w:color="auto" w:fill="auto"/>
            <w:hideMark/>
          </w:tcPr>
          <w:p w:rsidR="00E765BD" w:rsidRPr="00E765BD" w:rsidRDefault="00E765BD" w:rsidP="00E765BD">
            <w:pPr>
              <w:spacing w:after="0" w:line="240" w:lineRule="auto"/>
              <w:contextualSpacing/>
              <w:jc w:val="center"/>
              <w:rPr>
                <w:rFonts w:ascii="Times New Roman" w:hAnsi="Times New Roman" w:cs="Times New Roman"/>
                <w:sz w:val="24"/>
                <w:szCs w:val="24"/>
              </w:rPr>
            </w:pPr>
            <w:proofErr w:type="gramStart"/>
            <w:r w:rsidRPr="00E765BD">
              <w:rPr>
                <w:rFonts w:ascii="Times New Roman" w:hAnsi="Times New Roman" w:cs="Times New Roman"/>
                <w:b/>
                <w:sz w:val="24"/>
                <w:szCs w:val="24"/>
              </w:rPr>
              <w:t>ЭК</w:t>
            </w:r>
            <w:proofErr w:type="gramEnd"/>
          </w:p>
        </w:tc>
        <w:tc>
          <w:tcPr>
            <w:tcW w:w="1369" w:type="dxa"/>
            <w:gridSpan w:val="2"/>
            <w:tcBorders>
              <w:bottom w:val="single" w:sz="4" w:space="0" w:color="auto"/>
            </w:tcBorders>
            <w:shd w:val="clear" w:color="auto" w:fill="auto"/>
            <w:vAlign w:val="bottom"/>
            <w:hideMark/>
          </w:tcPr>
          <w:p w:rsidR="00E765BD" w:rsidRPr="00E765BD" w:rsidRDefault="002824A6"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b/>
                <w:color w:val="000000"/>
                <w:sz w:val="24"/>
                <w:szCs w:val="24"/>
              </w:rPr>
              <w:t>3</w:t>
            </w:r>
          </w:p>
        </w:tc>
        <w:tc>
          <w:tcPr>
            <w:tcW w:w="1275" w:type="dxa"/>
            <w:gridSpan w:val="2"/>
            <w:tcBorders>
              <w:bottom w:val="single" w:sz="4" w:space="0" w:color="auto"/>
            </w:tcBorders>
            <w:shd w:val="clear" w:color="auto" w:fill="auto"/>
            <w:vAlign w:val="bottom"/>
            <w:hideMark/>
          </w:tcPr>
          <w:p w:rsidR="00E765BD" w:rsidRPr="00E765BD" w:rsidRDefault="002824A6"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b/>
                <w:color w:val="000000"/>
                <w:sz w:val="24"/>
                <w:szCs w:val="24"/>
              </w:rPr>
              <w:t>1</w:t>
            </w:r>
          </w:p>
        </w:tc>
        <w:tc>
          <w:tcPr>
            <w:tcW w:w="1134" w:type="dxa"/>
            <w:gridSpan w:val="2"/>
            <w:tcBorders>
              <w:bottom w:val="single" w:sz="4" w:space="0" w:color="auto"/>
            </w:tcBorders>
            <w:shd w:val="clear" w:color="auto" w:fill="auto"/>
            <w:vAlign w:val="bottom"/>
            <w:hideMark/>
          </w:tcPr>
          <w:p w:rsidR="00E765BD" w:rsidRPr="00E765BD" w:rsidRDefault="002824A6"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b/>
                <w:color w:val="000000"/>
                <w:sz w:val="24"/>
                <w:szCs w:val="24"/>
              </w:rPr>
              <w:t>34</w:t>
            </w:r>
          </w:p>
        </w:tc>
        <w:tc>
          <w:tcPr>
            <w:tcW w:w="993" w:type="dxa"/>
            <w:gridSpan w:val="2"/>
            <w:tcBorders>
              <w:bottom w:val="single" w:sz="4" w:space="0" w:color="auto"/>
            </w:tcBorders>
            <w:shd w:val="clear" w:color="auto" w:fill="auto"/>
            <w:vAlign w:val="bottom"/>
            <w:hideMark/>
          </w:tcPr>
          <w:p w:rsidR="00E765BD" w:rsidRPr="00E765BD" w:rsidRDefault="002824A6" w:rsidP="00E765BD">
            <w:pPr>
              <w:spacing w:after="0" w:line="240" w:lineRule="auto"/>
              <w:contextualSpacing/>
              <w:jc w:val="center"/>
              <w:rPr>
                <w:rFonts w:ascii="Times New Roman" w:hAnsi="Times New Roman" w:cs="Times New Roman"/>
                <w:sz w:val="24"/>
                <w:szCs w:val="24"/>
              </w:rPr>
            </w:pPr>
            <w:r>
              <w:rPr>
                <w:rFonts w:ascii="Times New Roman" w:hAnsi="Times New Roman" w:cs="Times New Roman"/>
                <w:b/>
                <w:color w:val="000000"/>
                <w:sz w:val="24"/>
                <w:szCs w:val="24"/>
              </w:rPr>
              <w:t>2</w:t>
            </w:r>
          </w:p>
        </w:tc>
        <w:tc>
          <w:tcPr>
            <w:tcW w:w="1028" w:type="dxa"/>
            <w:tcBorders>
              <w:bottom w:val="single" w:sz="4" w:space="0" w:color="auto"/>
            </w:tcBorders>
            <w:shd w:val="clear" w:color="auto" w:fill="auto"/>
            <w:vAlign w:val="bottom"/>
            <w:hideMark/>
          </w:tcPr>
          <w:p w:rsidR="00E765BD" w:rsidRPr="00D411AA" w:rsidRDefault="00D411AA" w:rsidP="00E765BD">
            <w:pPr>
              <w:spacing w:after="0" w:line="240" w:lineRule="auto"/>
              <w:contextualSpacing/>
              <w:jc w:val="center"/>
              <w:rPr>
                <w:rFonts w:ascii="Times New Roman" w:hAnsi="Times New Roman" w:cs="Times New Roman"/>
                <w:b/>
                <w:sz w:val="24"/>
                <w:szCs w:val="24"/>
              </w:rPr>
            </w:pPr>
            <w:r w:rsidRPr="00D411AA">
              <w:rPr>
                <w:rFonts w:ascii="Times New Roman" w:hAnsi="Times New Roman" w:cs="Times New Roman"/>
                <w:b/>
                <w:sz w:val="24"/>
                <w:szCs w:val="24"/>
              </w:rPr>
              <w:t>68</w:t>
            </w:r>
          </w:p>
        </w:tc>
      </w:tr>
      <w:tr w:rsidR="00E765BD" w:rsidRPr="00E765BD" w:rsidTr="00F24235">
        <w:trPr>
          <w:trHeight w:val="20"/>
        </w:trPr>
        <w:tc>
          <w:tcPr>
            <w:tcW w:w="5021" w:type="dxa"/>
            <w:gridSpan w:val="3"/>
            <w:shd w:val="clear" w:color="auto" w:fill="auto"/>
          </w:tcPr>
          <w:p w:rsidR="00E765BD" w:rsidRPr="00E765BD" w:rsidRDefault="00E765BD" w:rsidP="00E765BD">
            <w:pPr>
              <w:spacing w:after="0" w:line="240" w:lineRule="auto"/>
              <w:contextualSpacing/>
              <w:jc w:val="center"/>
              <w:rPr>
                <w:rFonts w:ascii="Times New Roman" w:hAnsi="Times New Roman" w:cs="Times New Roman"/>
                <w:b/>
                <w:sz w:val="24"/>
                <w:szCs w:val="24"/>
              </w:rPr>
            </w:pPr>
            <w:r w:rsidRPr="00E765BD">
              <w:rPr>
                <w:rFonts w:ascii="Times New Roman" w:hAnsi="Times New Roman" w:cs="Times New Roman"/>
                <w:sz w:val="24"/>
                <w:szCs w:val="24"/>
              </w:rPr>
              <w:t xml:space="preserve">Максимальная учебная нагрузка </w:t>
            </w:r>
            <w:proofErr w:type="gramStart"/>
            <w:r w:rsidRPr="00E765BD">
              <w:rPr>
                <w:rFonts w:ascii="Times New Roman" w:hAnsi="Times New Roman" w:cs="Times New Roman"/>
                <w:sz w:val="24"/>
                <w:szCs w:val="24"/>
              </w:rPr>
              <w:t>обучающихся</w:t>
            </w:r>
            <w:proofErr w:type="gramEnd"/>
            <w:r w:rsidRPr="00E765BD">
              <w:rPr>
                <w:rFonts w:ascii="Times New Roman" w:hAnsi="Times New Roman" w:cs="Times New Roman"/>
                <w:sz w:val="24"/>
                <w:szCs w:val="24"/>
              </w:rPr>
              <w:t xml:space="preserve"> при 5-ти дневной учебной неделе</w:t>
            </w:r>
          </w:p>
        </w:tc>
        <w:tc>
          <w:tcPr>
            <w:tcW w:w="1369" w:type="dxa"/>
            <w:gridSpan w:val="2"/>
            <w:tcBorders>
              <w:bottom w:val="single" w:sz="4" w:space="0" w:color="auto"/>
            </w:tcBorders>
            <w:shd w:val="clear" w:color="auto" w:fill="auto"/>
            <w:vAlign w:val="bottom"/>
          </w:tcPr>
          <w:p w:rsidR="00E765BD" w:rsidRPr="00E765BD" w:rsidRDefault="00E765BD" w:rsidP="00E765BD">
            <w:pPr>
              <w:spacing w:after="0" w:line="240" w:lineRule="auto"/>
              <w:contextualSpacing/>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68</w:t>
            </w:r>
          </w:p>
        </w:tc>
        <w:tc>
          <w:tcPr>
            <w:tcW w:w="1275" w:type="dxa"/>
            <w:gridSpan w:val="2"/>
            <w:tcBorders>
              <w:bottom w:val="single" w:sz="4" w:space="0" w:color="auto"/>
            </w:tcBorders>
            <w:shd w:val="clear" w:color="auto" w:fill="auto"/>
            <w:vAlign w:val="bottom"/>
          </w:tcPr>
          <w:p w:rsidR="00E765BD" w:rsidRPr="00E765BD" w:rsidRDefault="00E765BD" w:rsidP="00E765BD">
            <w:pPr>
              <w:spacing w:after="0" w:line="240" w:lineRule="auto"/>
              <w:contextualSpacing/>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34</w:t>
            </w:r>
          </w:p>
        </w:tc>
        <w:tc>
          <w:tcPr>
            <w:tcW w:w="1134" w:type="dxa"/>
            <w:gridSpan w:val="2"/>
            <w:tcBorders>
              <w:bottom w:val="single" w:sz="4" w:space="0" w:color="auto"/>
            </w:tcBorders>
            <w:shd w:val="clear" w:color="auto" w:fill="auto"/>
            <w:vAlign w:val="bottom"/>
          </w:tcPr>
          <w:p w:rsidR="00E765BD" w:rsidRPr="00E765BD" w:rsidRDefault="00E765BD" w:rsidP="00E765BD">
            <w:pPr>
              <w:spacing w:after="0" w:line="240" w:lineRule="auto"/>
              <w:contextualSpacing/>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1156</w:t>
            </w:r>
          </w:p>
        </w:tc>
        <w:tc>
          <w:tcPr>
            <w:tcW w:w="993" w:type="dxa"/>
            <w:gridSpan w:val="2"/>
            <w:tcBorders>
              <w:bottom w:val="single" w:sz="4" w:space="0" w:color="auto"/>
            </w:tcBorders>
            <w:shd w:val="clear" w:color="auto" w:fill="auto"/>
            <w:vAlign w:val="bottom"/>
          </w:tcPr>
          <w:p w:rsidR="00E765BD" w:rsidRPr="00E765BD" w:rsidRDefault="00E765BD" w:rsidP="00E765BD">
            <w:pPr>
              <w:spacing w:after="0" w:line="240" w:lineRule="auto"/>
              <w:contextualSpacing/>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34</w:t>
            </w:r>
          </w:p>
        </w:tc>
        <w:tc>
          <w:tcPr>
            <w:tcW w:w="1028" w:type="dxa"/>
            <w:tcBorders>
              <w:bottom w:val="single" w:sz="4" w:space="0" w:color="auto"/>
            </w:tcBorders>
            <w:shd w:val="clear" w:color="auto" w:fill="auto"/>
            <w:vAlign w:val="bottom"/>
          </w:tcPr>
          <w:p w:rsidR="00E765BD" w:rsidRPr="00E765BD" w:rsidRDefault="00E765BD" w:rsidP="00E765BD">
            <w:pPr>
              <w:spacing w:after="0" w:line="240" w:lineRule="auto"/>
              <w:contextualSpacing/>
              <w:jc w:val="center"/>
              <w:rPr>
                <w:rFonts w:ascii="Times New Roman" w:hAnsi="Times New Roman" w:cs="Times New Roman"/>
                <w:b/>
                <w:color w:val="000000"/>
                <w:sz w:val="24"/>
                <w:szCs w:val="24"/>
              </w:rPr>
            </w:pPr>
            <w:r w:rsidRPr="00E765BD">
              <w:rPr>
                <w:rFonts w:ascii="Times New Roman" w:hAnsi="Times New Roman" w:cs="Times New Roman"/>
                <w:b/>
                <w:color w:val="000000"/>
                <w:sz w:val="24"/>
                <w:szCs w:val="24"/>
              </w:rPr>
              <w:t>1156</w:t>
            </w:r>
          </w:p>
        </w:tc>
      </w:tr>
    </w:tbl>
    <w:p w:rsidR="00E765BD" w:rsidRPr="00E765BD" w:rsidRDefault="00E765BD" w:rsidP="00E765BD">
      <w:pPr>
        <w:tabs>
          <w:tab w:val="left" w:pos="3780"/>
        </w:tabs>
        <w:spacing w:after="0" w:line="240" w:lineRule="auto"/>
        <w:jc w:val="both"/>
        <w:rPr>
          <w:rFonts w:ascii="Times New Roman" w:hAnsi="Times New Roman" w:cs="Times New Roman"/>
          <w:b/>
          <w:sz w:val="24"/>
          <w:szCs w:val="24"/>
        </w:rPr>
      </w:pPr>
    </w:p>
    <w:p w:rsidR="00E765BD" w:rsidRDefault="00E765BD" w:rsidP="00E765BD">
      <w:pPr>
        <w:tabs>
          <w:tab w:val="left" w:pos="4500"/>
          <w:tab w:val="left" w:pos="9180"/>
          <w:tab w:val="left" w:pos="9360"/>
        </w:tabs>
        <w:spacing w:after="0" w:line="240" w:lineRule="auto"/>
        <w:ind w:firstLine="567"/>
        <w:contextualSpacing/>
        <w:jc w:val="center"/>
        <w:rPr>
          <w:rFonts w:ascii="Times New Roman" w:hAnsi="Times New Roman" w:cs="Times New Roman"/>
          <w:sz w:val="24"/>
          <w:szCs w:val="24"/>
        </w:rPr>
      </w:pPr>
    </w:p>
    <w:p w:rsidR="00D411AA" w:rsidRDefault="00D411AA" w:rsidP="00E765BD">
      <w:pPr>
        <w:tabs>
          <w:tab w:val="left" w:pos="4500"/>
          <w:tab w:val="left" w:pos="9180"/>
          <w:tab w:val="left" w:pos="9360"/>
        </w:tabs>
        <w:spacing w:after="0" w:line="240" w:lineRule="auto"/>
        <w:ind w:firstLine="567"/>
        <w:contextualSpacing/>
        <w:jc w:val="center"/>
        <w:rPr>
          <w:rFonts w:ascii="Times New Roman" w:hAnsi="Times New Roman" w:cs="Times New Roman"/>
          <w:sz w:val="24"/>
          <w:szCs w:val="24"/>
        </w:rPr>
      </w:pPr>
    </w:p>
    <w:p w:rsidR="00D411AA" w:rsidRDefault="00D411AA" w:rsidP="00E765BD">
      <w:pPr>
        <w:tabs>
          <w:tab w:val="left" w:pos="4500"/>
          <w:tab w:val="left" w:pos="9180"/>
          <w:tab w:val="left" w:pos="9360"/>
        </w:tabs>
        <w:spacing w:after="0" w:line="240" w:lineRule="auto"/>
        <w:ind w:firstLine="567"/>
        <w:contextualSpacing/>
        <w:jc w:val="center"/>
        <w:rPr>
          <w:rFonts w:ascii="Times New Roman" w:hAnsi="Times New Roman" w:cs="Times New Roman"/>
          <w:sz w:val="24"/>
          <w:szCs w:val="24"/>
        </w:rPr>
      </w:pPr>
    </w:p>
    <w:p w:rsidR="00D411AA" w:rsidRDefault="00D411AA" w:rsidP="00E765BD">
      <w:pPr>
        <w:tabs>
          <w:tab w:val="left" w:pos="4500"/>
          <w:tab w:val="left" w:pos="9180"/>
          <w:tab w:val="left" w:pos="9360"/>
        </w:tabs>
        <w:spacing w:after="0" w:line="240" w:lineRule="auto"/>
        <w:ind w:firstLine="567"/>
        <w:contextualSpacing/>
        <w:jc w:val="center"/>
        <w:rPr>
          <w:rFonts w:ascii="Times New Roman" w:hAnsi="Times New Roman" w:cs="Times New Roman"/>
          <w:sz w:val="24"/>
          <w:szCs w:val="24"/>
        </w:rPr>
      </w:pPr>
    </w:p>
    <w:p w:rsidR="00D411AA" w:rsidRDefault="00D411AA" w:rsidP="00E765BD">
      <w:pPr>
        <w:tabs>
          <w:tab w:val="left" w:pos="4500"/>
          <w:tab w:val="left" w:pos="9180"/>
          <w:tab w:val="left" w:pos="9360"/>
        </w:tabs>
        <w:spacing w:after="0" w:line="240" w:lineRule="auto"/>
        <w:ind w:firstLine="567"/>
        <w:contextualSpacing/>
        <w:jc w:val="center"/>
        <w:rPr>
          <w:rFonts w:ascii="Times New Roman" w:hAnsi="Times New Roman" w:cs="Times New Roman"/>
          <w:sz w:val="24"/>
          <w:szCs w:val="24"/>
        </w:rPr>
      </w:pPr>
    </w:p>
    <w:p w:rsidR="00D411AA" w:rsidRPr="00E765BD" w:rsidRDefault="00D411AA" w:rsidP="00E765BD">
      <w:pPr>
        <w:tabs>
          <w:tab w:val="left" w:pos="4500"/>
          <w:tab w:val="left" w:pos="9180"/>
          <w:tab w:val="left" w:pos="9360"/>
        </w:tabs>
        <w:spacing w:after="0" w:line="240" w:lineRule="auto"/>
        <w:ind w:firstLine="567"/>
        <w:contextualSpacing/>
        <w:jc w:val="center"/>
        <w:rPr>
          <w:rFonts w:ascii="Times New Roman" w:hAnsi="Times New Roman" w:cs="Times New Roman"/>
          <w:sz w:val="24"/>
          <w:szCs w:val="24"/>
        </w:rPr>
      </w:pPr>
    </w:p>
    <w:p w:rsidR="00F24235" w:rsidRPr="00F24235" w:rsidRDefault="00F24235" w:rsidP="00F24235">
      <w:pPr>
        <w:spacing w:after="0"/>
        <w:jc w:val="center"/>
        <w:rPr>
          <w:rFonts w:ascii="Times New Roman" w:eastAsia="Times New Roman" w:hAnsi="Times New Roman" w:cs="Times New Roman"/>
          <w:b/>
          <w:sz w:val="24"/>
          <w:szCs w:val="24"/>
          <w:lang w:eastAsia="ru-RU"/>
        </w:rPr>
      </w:pPr>
      <w:r w:rsidRPr="00F24235">
        <w:rPr>
          <w:rFonts w:ascii="Times New Roman" w:eastAsia="Times New Roman" w:hAnsi="Times New Roman" w:cs="Times New Roman"/>
          <w:b/>
          <w:sz w:val="24"/>
          <w:szCs w:val="24"/>
          <w:lang w:eastAsia="ru-RU"/>
        </w:rPr>
        <w:t>ПОЯСНИТЕЛЬНАЯ ЗАПИСКА К УЧЕБНОМУ ПЛАНУ</w:t>
      </w:r>
    </w:p>
    <w:p w:rsidR="00F24235" w:rsidRPr="00F24235" w:rsidRDefault="00F24235" w:rsidP="00F24235">
      <w:pPr>
        <w:spacing w:after="0"/>
        <w:jc w:val="center"/>
        <w:rPr>
          <w:rFonts w:ascii="Times New Roman" w:eastAsia="Times New Roman" w:hAnsi="Times New Roman" w:cs="Times New Roman"/>
          <w:b/>
          <w:sz w:val="24"/>
          <w:szCs w:val="24"/>
          <w:lang w:eastAsia="ru-RU"/>
        </w:rPr>
      </w:pPr>
      <w:r w:rsidRPr="00F24235">
        <w:rPr>
          <w:rFonts w:ascii="Times New Roman" w:eastAsia="Times New Roman" w:hAnsi="Times New Roman" w:cs="Times New Roman"/>
          <w:b/>
          <w:sz w:val="24"/>
          <w:szCs w:val="24"/>
          <w:lang w:eastAsia="ru-RU"/>
        </w:rPr>
        <w:t>ВНЕУРОЧНОЙ ДЕЯТЕЛЬНОСТИ</w:t>
      </w:r>
    </w:p>
    <w:p w:rsidR="00F24235" w:rsidRPr="00F24235" w:rsidRDefault="00F24235" w:rsidP="00F24235">
      <w:pPr>
        <w:spacing w:after="0"/>
        <w:jc w:val="center"/>
        <w:rPr>
          <w:rFonts w:ascii="Times New Roman" w:eastAsia="Times New Roman" w:hAnsi="Times New Roman" w:cs="Times New Roman"/>
          <w:b/>
          <w:sz w:val="24"/>
          <w:szCs w:val="24"/>
          <w:lang w:eastAsia="ru-RU"/>
        </w:rPr>
      </w:pPr>
      <w:r w:rsidRPr="00F24235">
        <w:rPr>
          <w:rFonts w:ascii="Times New Roman" w:eastAsia="Times New Roman" w:hAnsi="Times New Roman" w:cs="Times New Roman"/>
          <w:b/>
          <w:sz w:val="24"/>
          <w:szCs w:val="24"/>
          <w:lang w:eastAsia="ru-RU"/>
        </w:rPr>
        <w:t xml:space="preserve">ФГОС СОО </w:t>
      </w:r>
    </w:p>
    <w:p w:rsidR="00F24235" w:rsidRDefault="00F24235" w:rsidP="00F24235">
      <w:pPr>
        <w:spacing w:after="0"/>
        <w:ind w:firstLine="708"/>
        <w:jc w:val="both"/>
        <w:rPr>
          <w:rFonts w:ascii="Times New Roman" w:hAnsi="Times New Roman" w:cs="Times New Roman"/>
          <w:sz w:val="24"/>
          <w:szCs w:val="24"/>
        </w:rPr>
      </w:pPr>
      <w:r w:rsidRPr="00F24235">
        <w:rPr>
          <w:rFonts w:ascii="Times New Roman" w:hAnsi="Times New Roman" w:cs="Times New Roman"/>
          <w:sz w:val="24"/>
          <w:szCs w:val="24"/>
        </w:rPr>
        <w:t xml:space="preserve">План внеурочной деятельности является организационным механизмом реализации основной образовательной программы.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 </w:t>
      </w:r>
    </w:p>
    <w:p w:rsidR="00F24235" w:rsidRDefault="00F24235" w:rsidP="00F24235">
      <w:pPr>
        <w:spacing w:after="0"/>
        <w:ind w:firstLine="708"/>
        <w:jc w:val="both"/>
        <w:rPr>
          <w:rFonts w:ascii="Times New Roman" w:hAnsi="Times New Roman" w:cs="Times New Roman"/>
          <w:sz w:val="24"/>
          <w:szCs w:val="24"/>
        </w:rPr>
      </w:pPr>
      <w:r w:rsidRPr="00F24235">
        <w:rPr>
          <w:rFonts w:ascii="Times New Roman" w:hAnsi="Times New Roman" w:cs="Times New Roman"/>
          <w:sz w:val="24"/>
          <w:szCs w:val="24"/>
        </w:rPr>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определяет образовательная организаци</w:t>
      </w:r>
      <w:r>
        <w:rPr>
          <w:rFonts w:ascii="Times New Roman" w:hAnsi="Times New Roman" w:cs="Times New Roman"/>
          <w:sz w:val="24"/>
          <w:szCs w:val="24"/>
        </w:rPr>
        <w:t>я.</w:t>
      </w:r>
    </w:p>
    <w:p w:rsidR="00F24235" w:rsidRPr="00F24235" w:rsidRDefault="00F24235" w:rsidP="00F24235">
      <w:pPr>
        <w:spacing w:after="0"/>
        <w:ind w:firstLine="708"/>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Д</w:t>
      </w:r>
      <w:r w:rsidRPr="00F24235">
        <w:rPr>
          <w:rFonts w:ascii="Times New Roman" w:eastAsia="Times New Roman" w:hAnsi="Times New Roman" w:cs="Times New Roman"/>
          <w:color w:val="000000"/>
          <w:lang w:eastAsia="ru-RU"/>
        </w:rPr>
        <w:t xml:space="preserve">ополнительное образование МБОУ СОШ им. </w:t>
      </w:r>
      <w:proofErr w:type="spellStart"/>
      <w:r w:rsidRPr="00F24235">
        <w:rPr>
          <w:rFonts w:ascii="Times New Roman" w:eastAsia="Times New Roman" w:hAnsi="Times New Roman" w:cs="Times New Roman"/>
          <w:color w:val="000000"/>
          <w:lang w:eastAsia="ru-RU"/>
        </w:rPr>
        <w:t>В.П.Брагина</w:t>
      </w:r>
      <w:proofErr w:type="spellEnd"/>
      <w:r w:rsidRPr="00F24235">
        <w:rPr>
          <w:rFonts w:ascii="Times New Roman" w:eastAsia="Times New Roman" w:hAnsi="Times New Roman" w:cs="Times New Roman"/>
          <w:color w:val="000000"/>
          <w:lang w:eastAsia="ru-RU"/>
        </w:rPr>
        <w:t xml:space="preserve"> </w:t>
      </w:r>
      <w:proofErr w:type="spellStart"/>
      <w:r w:rsidRPr="00F24235">
        <w:rPr>
          <w:rFonts w:ascii="Times New Roman" w:eastAsia="Times New Roman" w:hAnsi="Times New Roman" w:cs="Times New Roman"/>
          <w:color w:val="000000"/>
          <w:lang w:eastAsia="ru-RU"/>
        </w:rPr>
        <w:t>с</w:t>
      </w:r>
      <w:proofErr w:type="gramStart"/>
      <w:r w:rsidRPr="00F24235">
        <w:rPr>
          <w:rFonts w:ascii="Times New Roman" w:eastAsia="Times New Roman" w:hAnsi="Times New Roman" w:cs="Times New Roman"/>
          <w:color w:val="000000"/>
          <w:lang w:eastAsia="ru-RU"/>
        </w:rPr>
        <w:t>.Б</w:t>
      </w:r>
      <w:proofErr w:type="gramEnd"/>
      <w:r w:rsidRPr="00F24235">
        <w:rPr>
          <w:rFonts w:ascii="Times New Roman" w:eastAsia="Times New Roman" w:hAnsi="Times New Roman" w:cs="Times New Roman"/>
          <w:color w:val="000000"/>
          <w:lang w:eastAsia="ru-RU"/>
        </w:rPr>
        <w:t>урен</w:t>
      </w:r>
      <w:proofErr w:type="spellEnd"/>
      <w:r w:rsidRPr="00F24235">
        <w:rPr>
          <w:rFonts w:ascii="Times New Roman" w:eastAsia="Times New Roman" w:hAnsi="Times New Roman" w:cs="Times New Roman"/>
          <w:color w:val="000000"/>
          <w:lang w:eastAsia="ru-RU"/>
        </w:rPr>
        <w:t>-Бай-Хаак ставит своей целью развитие личности с учетом индивидуальных особенностей каждого ребенка и дает возможность каждому воспитаннику найти свое направление.</w:t>
      </w:r>
    </w:p>
    <w:p w:rsidR="00873CD6" w:rsidRDefault="00F24235" w:rsidP="00F24235">
      <w:pPr>
        <w:spacing w:after="0"/>
        <w:ind w:firstLine="708"/>
        <w:jc w:val="both"/>
        <w:rPr>
          <w:rFonts w:ascii="Times New Roman" w:eastAsia="Times New Roman" w:hAnsi="Times New Roman" w:cs="Times New Roman"/>
          <w:color w:val="000000"/>
          <w:lang w:eastAsia="ru-RU"/>
        </w:rPr>
      </w:pPr>
      <w:r w:rsidRPr="00F24235">
        <w:rPr>
          <w:rFonts w:ascii="Times New Roman" w:eastAsia="Times New Roman" w:hAnsi="Times New Roman" w:cs="Times New Roman"/>
          <w:color w:val="000000"/>
          <w:lang w:eastAsia="ru-RU"/>
        </w:rPr>
        <w:t xml:space="preserve">Учебным планом предусмотрены следующие направления  внеурочной деятельности </w:t>
      </w:r>
      <w:proofErr w:type="gramStart"/>
      <w:r w:rsidRPr="00F24235">
        <w:rPr>
          <w:rFonts w:ascii="Times New Roman" w:eastAsia="Times New Roman" w:hAnsi="Times New Roman" w:cs="Times New Roman"/>
          <w:color w:val="000000"/>
          <w:lang w:eastAsia="ru-RU"/>
        </w:rPr>
        <w:t>в</w:t>
      </w:r>
      <w:proofErr w:type="gramEnd"/>
      <w:r w:rsidRPr="00F24235">
        <w:rPr>
          <w:rFonts w:ascii="Times New Roman" w:eastAsia="Times New Roman" w:hAnsi="Times New Roman" w:cs="Times New Roman"/>
          <w:color w:val="000000"/>
          <w:lang w:eastAsia="ru-RU"/>
        </w:rPr>
        <w:t xml:space="preserve"> </w:t>
      </w:r>
    </w:p>
    <w:p w:rsidR="00F24235" w:rsidRDefault="00F24235" w:rsidP="00873CD6">
      <w:pPr>
        <w:spacing w:after="0"/>
        <w:jc w:val="both"/>
        <w:rPr>
          <w:rFonts w:ascii="Times New Roman" w:eastAsia="Times New Roman" w:hAnsi="Times New Roman" w:cs="Times New Roman"/>
          <w:color w:val="000000"/>
          <w:lang w:eastAsia="ru-RU"/>
        </w:rPr>
      </w:pPr>
      <w:r w:rsidRPr="00F24235">
        <w:rPr>
          <w:rFonts w:ascii="Times New Roman" w:eastAsia="Times New Roman" w:hAnsi="Times New Roman" w:cs="Times New Roman"/>
          <w:color w:val="000000"/>
          <w:lang w:eastAsia="ru-RU"/>
        </w:rPr>
        <w:t xml:space="preserve">10-11 </w:t>
      </w:r>
      <w:proofErr w:type="gramStart"/>
      <w:r w:rsidRPr="00F24235">
        <w:rPr>
          <w:rFonts w:ascii="Times New Roman" w:eastAsia="Times New Roman" w:hAnsi="Times New Roman" w:cs="Times New Roman"/>
          <w:color w:val="000000"/>
          <w:lang w:eastAsia="ru-RU"/>
        </w:rPr>
        <w:t>классах</w:t>
      </w:r>
      <w:proofErr w:type="gramEnd"/>
      <w:r w:rsidRPr="00F24235">
        <w:rPr>
          <w:rFonts w:ascii="Times New Roman" w:eastAsia="Times New Roman" w:hAnsi="Times New Roman" w:cs="Times New Roman"/>
          <w:color w:val="000000"/>
          <w:lang w:eastAsia="ru-RU"/>
        </w:rPr>
        <w:t>:</w:t>
      </w:r>
    </w:p>
    <w:p w:rsidR="00873CD6" w:rsidRPr="00F24235" w:rsidRDefault="00873CD6" w:rsidP="00873CD6">
      <w:pPr>
        <w:spacing w:after="0"/>
        <w:jc w:val="both"/>
        <w:rPr>
          <w:rFonts w:ascii="Times New Roman" w:eastAsia="Times New Roman" w:hAnsi="Times New Roman" w:cs="Times New Roman"/>
          <w:color w:val="000000"/>
          <w:lang w:eastAsia="ru-RU"/>
        </w:rPr>
      </w:pPr>
    </w:p>
    <w:tbl>
      <w:tblPr>
        <w:tblStyle w:val="10"/>
        <w:tblW w:w="10601" w:type="dxa"/>
        <w:tblInd w:w="-1026" w:type="dxa"/>
        <w:tblLayout w:type="fixed"/>
        <w:tblLook w:val="04A0" w:firstRow="1" w:lastRow="0" w:firstColumn="1" w:lastColumn="0" w:noHBand="0" w:noVBand="1"/>
      </w:tblPr>
      <w:tblGrid>
        <w:gridCol w:w="1982"/>
        <w:gridCol w:w="2554"/>
        <w:gridCol w:w="3969"/>
        <w:gridCol w:w="993"/>
        <w:gridCol w:w="1103"/>
      </w:tblGrid>
      <w:tr w:rsidR="00F91BB2" w:rsidRPr="00F24235" w:rsidTr="00F91BB2">
        <w:tc>
          <w:tcPr>
            <w:tcW w:w="1982" w:type="dxa"/>
          </w:tcPr>
          <w:p w:rsidR="00F91BB2" w:rsidRPr="00F24235" w:rsidRDefault="00F91BB2" w:rsidP="00F91BB2">
            <w:pPr>
              <w:spacing w:line="276" w:lineRule="auto"/>
              <w:jc w:val="center"/>
              <w:rPr>
                <w:b/>
                <w:color w:val="000000"/>
                <w:sz w:val="24"/>
                <w:szCs w:val="24"/>
              </w:rPr>
            </w:pPr>
            <w:r>
              <w:rPr>
                <w:b/>
                <w:color w:val="000000"/>
                <w:sz w:val="24"/>
                <w:szCs w:val="24"/>
              </w:rPr>
              <w:t>Модель</w:t>
            </w:r>
          </w:p>
        </w:tc>
        <w:tc>
          <w:tcPr>
            <w:tcW w:w="2554" w:type="dxa"/>
          </w:tcPr>
          <w:p w:rsidR="00F91BB2" w:rsidRPr="00F24235" w:rsidRDefault="00F91BB2" w:rsidP="00F24235">
            <w:pPr>
              <w:spacing w:line="276" w:lineRule="auto"/>
              <w:jc w:val="center"/>
              <w:rPr>
                <w:b/>
                <w:color w:val="000000"/>
                <w:sz w:val="24"/>
                <w:szCs w:val="24"/>
              </w:rPr>
            </w:pPr>
            <w:r w:rsidRPr="00F24235">
              <w:rPr>
                <w:b/>
                <w:color w:val="000000"/>
                <w:sz w:val="24"/>
                <w:szCs w:val="24"/>
              </w:rPr>
              <w:t>Направление</w:t>
            </w:r>
          </w:p>
        </w:tc>
        <w:tc>
          <w:tcPr>
            <w:tcW w:w="3969" w:type="dxa"/>
          </w:tcPr>
          <w:p w:rsidR="00F91BB2" w:rsidRPr="00F24235" w:rsidRDefault="00F91BB2" w:rsidP="00F24235">
            <w:pPr>
              <w:spacing w:line="276" w:lineRule="auto"/>
              <w:jc w:val="center"/>
              <w:rPr>
                <w:b/>
                <w:color w:val="000000"/>
                <w:sz w:val="24"/>
                <w:szCs w:val="24"/>
              </w:rPr>
            </w:pPr>
            <w:r w:rsidRPr="00F24235">
              <w:rPr>
                <w:b/>
                <w:color w:val="000000"/>
                <w:sz w:val="24"/>
                <w:szCs w:val="24"/>
              </w:rPr>
              <w:t>Название ВУД</w:t>
            </w:r>
          </w:p>
        </w:tc>
        <w:tc>
          <w:tcPr>
            <w:tcW w:w="993" w:type="dxa"/>
          </w:tcPr>
          <w:p w:rsidR="00F91BB2" w:rsidRPr="00F24235" w:rsidRDefault="00F91BB2" w:rsidP="00F24235">
            <w:pPr>
              <w:spacing w:line="276" w:lineRule="auto"/>
              <w:jc w:val="center"/>
              <w:rPr>
                <w:b/>
                <w:color w:val="000000"/>
                <w:sz w:val="24"/>
                <w:szCs w:val="24"/>
              </w:rPr>
            </w:pPr>
            <w:r w:rsidRPr="00F24235">
              <w:rPr>
                <w:b/>
                <w:color w:val="000000"/>
                <w:sz w:val="24"/>
                <w:szCs w:val="24"/>
              </w:rPr>
              <w:t>10</w:t>
            </w:r>
          </w:p>
        </w:tc>
        <w:tc>
          <w:tcPr>
            <w:tcW w:w="1103" w:type="dxa"/>
          </w:tcPr>
          <w:p w:rsidR="00F91BB2" w:rsidRPr="00F24235" w:rsidRDefault="00F91BB2" w:rsidP="00F24235">
            <w:pPr>
              <w:spacing w:line="276" w:lineRule="auto"/>
              <w:jc w:val="center"/>
              <w:rPr>
                <w:b/>
                <w:color w:val="000000"/>
                <w:sz w:val="24"/>
                <w:szCs w:val="24"/>
              </w:rPr>
            </w:pPr>
            <w:r w:rsidRPr="00F24235">
              <w:rPr>
                <w:b/>
                <w:color w:val="000000"/>
                <w:sz w:val="24"/>
                <w:szCs w:val="24"/>
              </w:rPr>
              <w:t>11</w:t>
            </w:r>
          </w:p>
        </w:tc>
      </w:tr>
      <w:tr w:rsidR="00F91BB2" w:rsidRPr="00F24235" w:rsidTr="00F91BB2">
        <w:tc>
          <w:tcPr>
            <w:tcW w:w="1982" w:type="dxa"/>
            <w:vMerge w:val="restart"/>
          </w:tcPr>
          <w:p w:rsidR="00F91BB2" w:rsidRDefault="00F91BB2" w:rsidP="00F24235">
            <w:pPr>
              <w:spacing w:line="276" w:lineRule="auto"/>
              <w:jc w:val="both"/>
              <w:rPr>
                <w:b/>
                <w:color w:val="000000"/>
                <w:sz w:val="24"/>
                <w:szCs w:val="24"/>
              </w:rPr>
            </w:pPr>
          </w:p>
          <w:p w:rsidR="00F91BB2" w:rsidRPr="00F24235" w:rsidRDefault="00F91BB2" w:rsidP="00F24235">
            <w:pPr>
              <w:spacing w:line="276" w:lineRule="auto"/>
              <w:jc w:val="both"/>
              <w:rPr>
                <w:b/>
                <w:color w:val="000000"/>
                <w:sz w:val="24"/>
                <w:szCs w:val="24"/>
              </w:rPr>
            </w:pPr>
            <w:r>
              <w:rPr>
                <w:b/>
                <w:color w:val="000000"/>
                <w:sz w:val="24"/>
                <w:szCs w:val="24"/>
              </w:rPr>
              <w:t xml:space="preserve">Преобладание учебно-познавательной деятельности </w:t>
            </w:r>
          </w:p>
        </w:tc>
        <w:tc>
          <w:tcPr>
            <w:tcW w:w="2554" w:type="dxa"/>
          </w:tcPr>
          <w:p w:rsidR="00F91BB2" w:rsidRPr="00F24235" w:rsidRDefault="00F91BB2" w:rsidP="00D0205C">
            <w:pPr>
              <w:spacing w:line="276" w:lineRule="auto"/>
              <w:jc w:val="both"/>
              <w:rPr>
                <w:b/>
                <w:color w:val="000000"/>
                <w:sz w:val="24"/>
                <w:szCs w:val="24"/>
              </w:rPr>
            </w:pPr>
            <w:r>
              <w:rPr>
                <w:b/>
                <w:color w:val="000000"/>
                <w:sz w:val="24"/>
                <w:szCs w:val="24"/>
              </w:rPr>
              <w:t>Спортивно - оздоровительное</w:t>
            </w:r>
          </w:p>
        </w:tc>
        <w:tc>
          <w:tcPr>
            <w:tcW w:w="3969" w:type="dxa"/>
          </w:tcPr>
          <w:p w:rsidR="00F91BB2" w:rsidRPr="00F24235" w:rsidRDefault="00F91BB2" w:rsidP="00F24235">
            <w:pPr>
              <w:spacing w:line="276" w:lineRule="auto"/>
              <w:jc w:val="both"/>
              <w:rPr>
                <w:color w:val="000000"/>
                <w:sz w:val="24"/>
                <w:szCs w:val="24"/>
              </w:rPr>
            </w:pPr>
            <w:r w:rsidRPr="00F24235">
              <w:rPr>
                <w:color w:val="000000"/>
                <w:sz w:val="24"/>
                <w:szCs w:val="24"/>
              </w:rPr>
              <w:t>Оказание первой помощи</w:t>
            </w:r>
          </w:p>
        </w:tc>
        <w:tc>
          <w:tcPr>
            <w:tcW w:w="99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c>
          <w:tcPr>
            <w:tcW w:w="110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r>
      <w:tr w:rsidR="00F91BB2" w:rsidRPr="00F24235" w:rsidTr="00F91BB2">
        <w:tc>
          <w:tcPr>
            <w:tcW w:w="1982" w:type="dxa"/>
            <w:vMerge/>
          </w:tcPr>
          <w:p w:rsidR="00F91BB2" w:rsidRPr="00F24235" w:rsidRDefault="00F91BB2" w:rsidP="00F24235">
            <w:pPr>
              <w:spacing w:line="276" w:lineRule="auto"/>
              <w:jc w:val="both"/>
              <w:rPr>
                <w:b/>
                <w:color w:val="000000"/>
                <w:sz w:val="24"/>
                <w:szCs w:val="24"/>
              </w:rPr>
            </w:pPr>
          </w:p>
        </w:tc>
        <w:tc>
          <w:tcPr>
            <w:tcW w:w="2554" w:type="dxa"/>
          </w:tcPr>
          <w:p w:rsidR="00F91BB2" w:rsidRPr="00F24235" w:rsidRDefault="00F91BB2" w:rsidP="00D0205C">
            <w:pPr>
              <w:spacing w:line="276" w:lineRule="auto"/>
              <w:jc w:val="both"/>
              <w:rPr>
                <w:b/>
                <w:color w:val="000000"/>
                <w:sz w:val="24"/>
                <w:szCs w:val="24"/>
              </w:rPr>
            </w:pPr>
            <w:r w:rsidRPr="00F24235">
              <w:rPr>
                <w:b/>
                <w:color w:val="000000"/>
                <w:sz w:val="24"/>
                <w:szCs w:val="24"/>
              </w:rPr>
              <w:t>Духовно-нравственное</w:t>
            </w:r>
          </w:p>
        </w:tc>
        <w:tc>
          <w:tcPr>
            <w:tcW w:w="3969" w:type="dxa"/>
          </w:tcPr>
          <w:p w:rsidR="00F91BB2" w:rsidRPr="00F24235" w:rsidRDefault="00F91BB2" w:rsidP="00F24235">
            <w:pPr>
              <w:spacing w:line="276" w:lineRule="auto"/>
              <w:jc w:val="both"/>
              <w:rPr>
                <w:color w:val="000000"/>
                <w:sz w:val="24"/>
                <w:szCs w:val="24"/>
              </w:rPr>
            </w:pPr>
            <w:r>
              <w:rPr>
                <w:color w:val="000000"/>
                <w:sz w:val="24"/>
                <w:szCs w:val="24"/>
              </w:rPr>
              <w:t xml:space="preserve">Разговор о </w:t>
            </w:r>
            <w:proofErr w:type="gramStart"/>
            <w:r>
              <w:rPr>
                <w:color w:val="000000"/>
                <w:sz w:val="24"/>
                <w:szCs w:val="24"/>
              </w:rPr>
              <w:t>важном</w:t>
            </w:r>
            <w:proofErr w:type="gramEnd"/>
          </w:p>
        </w:tc>
        <w:tc>
          <w:tcPr>
            <w:tcW w:w="99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c>
          <w:tcPr>
            <w:tcW w:w="110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r>
      <w:tr w:rsidR="00F91BB2" w:rsidRPr="00F24235" w:rsidTr="00F91BB2">
        <w:tc>
          <w:tcPr>
            <w:tcW w:w="1982" w:type="dxa"/>
            <w:vMerge/>
          </w:tcPr>
          <w:p w:rsidR="00F91BB2" w:rsidRPr="00F24235" w:rsidRDefault="00F91BB2" w:rsidP="00F24235">
            <w:pPr>
              <w:spacing w:line="276" w:lineRule="auto"/>
              <w:jc w:val="both"/>
              <w:rPr>
                <w:b/>
                <w:color w:val="000000"/>
                <w:sz w:val="24"/>
                <w:szCs w:val="24"/>
              </w:rPr>
            </w:pPr>
          </w:p>
        </w:tc>
        <w:tc>
          <w:tcPr>
            <w:tcW w:w="2554" w:type="dxa"/>
          </w:tcPr>
          <w:p w:rsidR="00F91BB2" w:rsidRPr="00F24235" w:rsidRDefault="00F91BB2" w:rsidP="00D0205C">
            <w:pPr>
              <w:spacing w:line="276" w:lineRule="auto"/>
              <w:jc w:val="both"/>
              <w:rPr>
                <w:b/>
                <w:color w:val="000000"/>
                <w:sz w:val="24"/>
                <w:szCs w:val="24"/>
              </w:rPr>
            </w:pPr>
            <w:r w:rsidRPr="00F24235">
              <w:rPr>
                <w:b/>
                <w:color w:val="000000"/>
                <w:sz w:val="24"/>
                <w:szCs w:val="24"/>
              </w:rPr>
              <w:t>Общекультурное</w:t>
            </w:r>
          </w:p>
        </w:tc>
        <w:tc>
          <w:tcPr>
            <w:tcW w:w="3969" w:type="dxa"/>
          </w:tcPr>
          <w:p w:rsidR="00F91BB2" w:rsidRDefault="00F91BB2" w:rsidP="00F24235">
            <w:pPr>
              <w:spacing w:line="276" w:lineRule="auto"/>
              <w:jc w:val="both"/>
              <w:rPr>
                <w:color w:val="000000"/>
                <w:sz w:val="24"/>
                <w:szCs w:val="24"/>
              </w:rPr>
            </w:pPr>
            <w:r>
              <w:rPr>
                <w:color w:val="000000"/>
                <w:sz w:val="24"/>
                <w:szCs w:val="24"/>
              </w:rPr>
              <w:t xml:space="preserve">Функциональная грамотность </w:t>
            </w:r>
          </w:p>
          <w:p w:rsidR="00873CD6" w:rsidRPr="00F24235" w:rsidRDefault="00873CD6" w:rsidP="00F24235">
            <w:pPr>
              <w:spacing w:line="276" w:lineRule="auto"/>
              <w:jc w:val="both"/>
              <w:rPr>
                <w:color w:val="000000"/>
                <w:sz w:val="24"/>
                <w:szCs w:val="24"/>
              </w:rPr>
            </w:pPr>
          </w:p>
        </w:tc>
        <w:tc>
          <w:tcPr>
            <w:tcW w:w="99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c>
          <w:tcPr>
            <w:tcW w:w="110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r>
      <w:tr w:rsidR="00F91BB2" w:rsidRPr="00F24235" w:rsidTr="00F91BB2">
        <w:tc>
          <w:tcPr>
            <w:tcW w:w="1982" w:type="dxa"/>
            <w:vMerge/>
          </w:tcPr>
          <w:p w:rsidR="00F91BB2" w:rsidRPr="00F24235" w:rsidRDefault="00F91BB2" w:rsidP="00F24235">
            <w:pPr>
              <w:spacing w:line="276" w:lineRule="auto"/>
              <w:jc w:val="both"/>
              <w:rPr>
                <w:b/>
                <w:color w:val="000000"/>
                <w:sz w:val="24"/>
                <w:szCs w:val="24"/>
              </w:rPr>
            </w:pPr>
          </w:p>
        </w:tc>
        <w:tc>
          <w:tcPr>
            <w:tcW w:w="2554" w:type="dxa"/>
          </w:tcPr>
          <w:p w:rsidR="00F91BB2" w:rsidRPr="00F24235" w:rsidRDefault="00F91BB2" w:rsidP="00D0205C">
            <w:pPr>
              <w:spacing w:line="276" w:lineRule="auto"/>
              <w:jc w:val="both"/>
              <w:rPr>
                <w:b/>
                <w:color w:val="000000"/>
                <w:sz w:val="24"/>
                <w:szCs w:val="24"/>
              </w:rPr>
            </w:pPr>
            <w:proofErr w:type="spellStart"/>
            <w:r>
              <w:rPr>
                <w:b/>
                <w:color w:val="000000"/>
                <w:sz w:val="24"/>
                <w:szCs w:val="24"/>
              </w:rPr>
              <w:t>Обще</w:t>
            </w:r>
            <w:r w:rsidRPr="00F24235">
              <w:rPr>
                <w:b/>
                <w:color w:val="000000"/>
                <w:sz w:val="24"/>
                <w:szCs w:val="24"/>
              </w:rPr>
              <w:t>интеллектуальное</w:t>
            </w:r>
            <w:proofErr w:type="spellEnd"/>
          </w:p>
        </w:tc>
        <w:tc>
          <w:tcPr>
            <w:tcW w:w="3969" w:type="dxa"/>
          </w:tcPr>
          <w:p w:rsidR="00F91BB2" w:rsidRPr="00F24235" w:rsidRDefault="00F91BB2" w:rsidP="00F24235">
            <w:pPr>
              <w:spacing w:line="276" w:lineRule="auto"/>
              <w:jc w:val="both"/>
              <w:rPr>
                <w:color w:val="000000"/>
                <w:sz w:val="24"/>
                <w:szCs w:val="24"/>
              </w:rPr>
            </w:pPr>
            <w:r>
              <w:rPr>
                <w:color w:val="000000"/>
                <w:sz w:val="24"/>
                <w:szCs w:val="24"/>
              </w:rPr>
              <w:t>Психология общения</w:t>
            </w:r>
          </w:p>
        </w:tc>
        <w:tc>
          <w:tcPr>
            <w:tcW w:w="99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c>
          <w:tcPr>
            <w:tcW w:w="110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r>
      <w:tr w:rsidR="00F91BB2" w:rsidRPr="00F24235" w:rsidTr="00F91BB2">
        <w:tc>
          <w:tcPr>
            <w:tcW w:w="1982" w:type="dxa"/>
            <w:vMerge/>
          </w:tcPr>
          <w:p w:rsidR="00F91BB2" w:rsidRPr="00F24235" w:rsidRDefault="00F91BB2" w:rsidP="00F24235">
            <w:pPr>
              <w:spacing w:line="276" w:lineRule="auto"/>
              <w:jc w:val="both"/>
              <w:rPr>
                <w:b/>
                <w:color w:val="000000"/>
                <w:sz w:val="24"/>
                <w:szCs w:val="24"/>
              </w:rPr>
            </w:pPr>
          </w:p>
        </w:tc>
        <w:tc>
          <w:tcPr>
            <w:tcW w:w="2554" w:type="dxa"/>
          </w:tcPr>
          <w:p w:rsidR="00F91BB2" w:rsidRPr="00F24235" w:rsidRDefault="00F91BB2" w:rsidP="00D0205C">
            <w:pPr>
              <w:spacing w:line="276" w:lineRule="auto"/>
              <w:jc w:val="both"/>
              <w:rPr>
                <w:b/>
                <w:color w:val="000000"/>
                <w:sz w:val="24"/>
                <w:szCs w:val="24"/>
              </w:rPr>
            </w:pPr>
            <w:r w:rsidRPr="00F24235">
              <w:rPr>
                <w:b/>
                <w:color w:val="000000"/>
                <w:sz w:val="24"/>
                <w:szCs w:val="24"/>
              </w:rPr>
              <w:t>Социальное</w:t>
            </w:r>
          </w:p>
        </w:tc>
        <w:tc>
          <w:tcPr>
            <w:tcW w:w="3969" w:type="dxa"/>
          </w:tcPr>
          <w:p w:rsidR="00F91BB2" w:rsidRDefault="00F91BB2" w:rsidP="00F24235">
            <w:pPr>
              <w:spacing w:line="276" w:lineRule="auto"/>
              <w:jc w:val="both"/>
              <w:rPr>
                <w:color w:val="000000"/>
                <w:sz w:val="24"/>
                <w:szCs w:val="24"/>
              </w:rPr>
            </w:pPr>
            <w:r>
              <w:rPr>
                <w:color w:val="000000"/>
                <w:sz w:val="24"/>
                <w:szCs w:val="24"/>
              </w:rPr>
              <w:t>Профориентация</w:t>
            </w:r>
          </w:p>
          <w:p w:rsidR="00873CD6" w:rsidRPr="00F24235" w:rsidRDefault="00873CD6" w:rsidP="00F24235">
            <w:pPr>
              <w:spacing w:line="276" w:lineRule="auto"/>
              <w:jc w:val="both"/>
              <w:rPr>
                <w:color w:val="000000"/>
                <w:sz w:val="24"/>
                <w:szCs w:val="24"/>
              </w:rPr>
            </w:pPr>
          </w:p>
        </w:tc>
        <w:tc>
          <w:tcPr>
            <w:tcW w:w="99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c>
          <w:tcPr>
            <w:tcW w:w="1103" w:type="dxa"/>
          </w:tcPr>
          <w:p w:rsidR="00F91BB2" w:rsidRPr="00F24235" w:rsidRDefault="00873CD6" w:rsidP="00F24235">
            <w:pPr>
              <w:spacing w:line="276" w:lineRule="auto"/>
              <w:jc w:val="center"/>
              <w:rPr>
                <w:color w:val="000000"/>
                <w:sz w:val="24"/>
                <w:szCs w:val="24"/>
              </w:rPr>
            </w:pPr>
            <w:r>
              <w:rPr>
                <w:color w:val="000000"/>
                <w:sz w:val="24"/>
                <w:szCs w:val="24"/>
              </w:rPr>
              <w:t>2</w:t>
            </w:r>
            <w:r w:rsidR="00F91BB2" w:rsidRPr="00F24235">
              <w:rPr>
                <w:color w:val="000000"/>
                <w:sz w:val="24"/>
                <w:szCs w:val="24"/>
              </w:rPr>
              <w:t>/34</w:t>
            </w:r>
          </w:p>
        </w:tc>
      </w:tr>
      <w:tr w:rsidR="00F91BB2" w:rsidRPr="00F24235" w:rsidTr="00F91BB2">
        <w:tc>
          <w:tcPr>
            <w:tcW w:w="1982" w:type="dxa"/>
            <w:vMerge/>
          </w:tcPr>
          <w:p w:rsidR="00F91BB2" w:rsidRPr="00F24235" w:rsidRDefault="00F91BB2" w:rsidP="00F24235">
            <w:pPr>
              <w:jc w:val="both"/>
              <w:rPr>
                <w:b/>
                <w:color w:val="000000"/>
                <w:sz w:val="24"/>
                <w:szCs w:val="24"/>
              </w:rPr>
            </w:pPr>
          </w:p>
        </w:tc>
        <w:tc>
          <w:tcPr>
            <w:tcW w:w="2554" w:type="dxa"/>
          </w:tcPr>
          <w:p w:rsidR="00F91BB2" w:rsidRPr="00F24235" w:rsidRDefault="00F91BB2" w:rsidP="00D0205C">
            <w:pPr>
              <w:jc w:val="both"/>
              <w:rPr>
                <w:b/>
                <w:color w:val="000000"/>
                <w:sz w:val="24"/>
                <w:szCs w:val="24"/>
              </w:rPr>
            </w:pPr>
          </w:p>
        </w:tc>
        <w:tc>
          <w:tcPr>
            <w:tcW w:w="3969" w:type="dxa"/>
          </w:tcPr>
          <w:p w:rsidR="00F91BB2" w:rsidRPr="00F24235" w:rsidRDefault="00F91BB2" w:rsidP="00F24235">
            <w:pPr>
              <w:jc w:val="both"/>
              <w:rPr>
                <w:color w:val="000000"/>
                <w:sz w:val="24"/>
                <w:szCs w:val="24"/>
              </w:rPr>
            </w:pPr>
          </w:p>
        </w:tc>
        <w:tc>
          <w:tcPr>
            <w:tcW w:w="993" w:type="dxa"/>
          </w:tcPr>
          <w:p w:rsidR="00F91BB2" w:rsidRPr="00F24235" w:rsidRDefault="00F91BB2" w:rsidP="00F24235">
            <w:pPr>
              <w:jc w:val="center"/>
              <w:rPr>
                <w:color w:val="000000"/>
                <w:sz w:val="24"/>
                <w:szCs w:val="24"/>
              </w:rPr>
            </w:pPr>
            <w:r>
              <w:rPr>
                <w:color w:val="000000"/>
                <w:sz w:val="24"/>
                <w:szCs w:val="24"/>
              </w:rPr>
              <w:t>10ч</w:t>
            </w:r>
          </w:p>
        </w:tc>
        <w:tc>
          <w:tcPr>
            <w:tcW w:w="1103" w:type="dxa"/>
          </w:tcPr>
          <w:p w:rsidR="00F91BB2" w:rsidRPr="00F24235" w:rsidRDefault="00F91BB2" w:rsidP="00F24235">
            <w:pPr>
              <w:jc w:val="center"/>
              <w:rPr>
                <w:color w:val="000000"/>
                <w:sz w:val="24"/>
                <w:szCs w:val="24"/>
              </w:rPr>
            </w:pPr>
            <w:r>
              <w:rPr>
                <w:color w:val="000000"/>
                <w:sz w:val="24"/>
                <w:szCs w:val="24"/>
              </w:rPr>
              <w:t>10 ч</w:t>
            </w:r>
          </w:p>
        </w:tc>
      </w:tr>
      <w:tr w:rsidR="00F91BB2" w:rsidRPr="00F24235" w:rsidTr="00107B35">
        <w:tc>
          <w:tcPr>
            <w:tcW w:w="8505" w:type="dxa"/>
            <w:gridSpan w:val="3"/>
          </w:tcPr>
          <w:p w:rsidR="00F91BB2" w:rsidRPr="00F24235" w:rsidRDefault="00F91BB2" w:rsidP="00F24235">
            <w:pPr>
              <w:spacing w:line="276" w:lineRule="auto"/>
              <w:jc w:val="center"/>
              <w:rPr>
                <w:color w:val="000000"/>
                <w:sz w:val="24"/>
                <w:szCs w:val="24"/>
              </w:rPr>
            </w:pPr>
            <w:r w:rsidRPr="00F24235">
              <w:rPr>
                <w:b/>
                <w:color w:val="000000"/>
                <w:sz w:val="24"/>
                <w:szCs w:val="24"/>
              </w:rPr>
              <w:t>Итого</w:t>
            </w:r>
          </w:p>
        </w:tc>
        <w:tc>
          <w:tcPr>
            <w:tcW w:w="993" w:type="dxa"/>
          </w:tcPr>
          <w:p w:rsidR="00F91BB2" w:rsidRPr="00F24235" w:rsidRDefault="00F91BB2" w:rsidP="00B075AA">
            <w:pPr>
              <w:spacing w:line="276" w:lineRule="auto"/>
              <w:jc w:val="center"/>
              <w:rPr>
                <w:color w:val="000000"/>
                <w:sz w:val="24"/>
                <w:szCs w:val="24"/>
              </w:rPr>
            </w:pPr>
            <w:r>
              <w:rPr>
                <w:color w:val="000000"/>
                <w:sz w:val="24"/>
                <w:szCs w:val="24"/>
              </w:rPr>
              <w:t>5</w:t>
            </w:r>
            <w:r w:rsidRPr="00F24235">
              <w:rPr>
                <w:color w:val="000000"/>
                <w:sz w:val="24"/>
                <w:szCs w:val="24"/>
              </w:rPr>
              <w:t>/</w:t>
            </w:r>
            <w:r>
              <w:rPr>
                <w:color w:val="000000"/>
                <w:sz w:val="24"/>
                <w:szCs w:val="24"/>
              </w:rPr>
              <w:t>180</w:t>
            </w:r>
          </w:p>
        </w:tc>
        <w:tc>
          <w:tcPr>
            <w:tcW w:w="1103" w:type="dxa"/>
          </w:tcPr>
          <w:p w:rsidR="00F91BB2" w:rsidRPr="00F24235" w:rsidRDefault="00F91BB2" w:rsidP="00B075AA">
            <w:pPr>
              <w:spacing w:line="276" w:lineRule="auto"/>
              <w:jc w:val="center"/>
              <w:rPr>
                <w:color w:val="000000"/>
                <w:sz w:val="24"/>
                <w:szCs w:val="24"/>
              </w:rPr>
            </w:pPr>
            <w:r>
              <w:rPr>
                <w:color w:val="000000"/>
                <w:sz w:val="24"/>
                <w:szCs w:val="24"/>
              </w:rPr>
              <w:t>5</w:t>
            </w:r>
            <w:r w:rsidRPr="00F24235">
              <w:rPr>
                <w:color w:val="000000"/>
                <w:sz w:val="24"/>
                <w:szCs w:val="24"/>
              </w:rPr>
              <w:t>/</w:t>
            </w:r>
            <w:r>
              <w:rPr>
                <w:color w:val="000000"/>
                <w:sz w:val="24"/>
                <w:szCs w:val="24"/>
              </w:rPr>
              <w:t>180</w:t>
            </w:r>
          </w:p>
        </w:tc>
      </w:tr>
    </w:tbl>
    <w:p w:rsidR="00F24235" w:rsidRPr="00F24235" w:rsidRDefault="00F24235" w:rsidP="00F24235">
      <w:pPr>
        <w:spacing w:after="0"/>
        <w:jc w:val="both"/>
        <w:rPr>
          <w:rFonts w:ascii="Times New Roman" w:eastAsia="Times New Roman" w:hAnsi="Times New Roman" w:cs="Times New Roman"/>
          <w:color w:val="000000"/>
          <w:lang w:eastAsia="ru-RU"/>
        </w:rPr>
      </w:pPr>
    </w:p>
    <w:p w:rsidR="00F24235" w:rsidRPr="00F24235" w:rsidRDefault="00F24235" w:rsidP="00F24235">
      <w:pPr>
        <w:spacing w:after="0"/>
        <w:jc w:val="both"/>
        <w:rPr>
          <w:rFonts w:ascii="Times New Roman" w:eastAsia="Times New Roman" w:hAnsi="Times New Roman" w:cs="Times New Roman"/>
          <w:color w:val="000000"/>
          <w:lang w:eastAsia="ru-RU"/>
        </w:rPr>
      </w:pPr>
    </w:p>
    <w:p w:rsidR="00F24235" w:rsidRPr="00F24235" w:rsidRDefault="00F24235" w:rsidP="00F24235">
      <w:pPr>
        <w:spacing w:after="0"/>
        <w:jc w:val="both"/>
        <w:rPr>
          <w:rFonts w:ascii="Times New Roman" w:eastAsia="Times New Roman" w:hAnsi="Times New Roman" w:cs="Times New Roman"/>
          <w:color w:val="000000"/>
          <w:lang w:eastAsia="ru-RU"/>
        </w:rPr>
      </w:pPr>
      <w:r w:rsidRPr="00F24235">
        <w:rPr>
          <w:rFonts w:ascii="Times New Roman" w:eastAsia="Times New Roman" w:hAnsi="Times New Roman" w:cs="Times New Roman"/>
          <w:color w:val="000000"/>
          <w:lang w:eastAsia="ru-RU"/>
        </w:rPr>
        <w:tab/>
        <w:t xml:space="preserve">Учебный план внеурочной деятельности для  10-11 классов ФГОС СОО удовлетворяет современным требованиям, предъявленным к содержанию внеурочной деятельности, учтены возрастные особенности и индивидуальные потребности </w:t>
      </w:r>
      <w:proofErr w:type="gramStart"/>
      <w:r w:rsidRPr="00F24235">
        <w:rPr>
          <w:rFonts w:ascii="Times New Roman" w:eastAsia="Times New Roman" w:hAnsi="Times New Roman" w:cs="Times New Roman"/>
          <w:color w:val="000000"/>
          <w:lang w:eastAsia="ru-RU"/>
        </w:rPr>
        <w:t>учащихся</w:t>
      </w:r>
      <w:proofErr w:type="gramEnd"/>
      <w:r w:rsidRPr="00F24235">
        <w:rPr>
          <w:rFonts w:ascii="Times New Roman" w:eastAsia="Times New Roman" w:hAnsi="Times New Roman" w:cs="Times New Roman"/>
          <w:color w:val="000000"/>
          <w:lang w:eastAsia="ru-RU"/>
        </w:rPr>
        <w:t xml:space="preserve"> и желание их родителей.</w:t>
      </w:r>
    </w:p>
    <w:p w:rsidR="00F24235" w:rsidRPr="00F24235" w:rsidRDefault="00F24235" w:rsidP="00F24235">
      <w:pPr>
        <w:spacing w:after="0"/>
        <w:jc w:val="both"/>
        <w:rPr>
          <w:rFonts w:ascii="Times New Roman" w:eastAsia="Times New Roman" w:hAnsi="Times New Roman" w:cs="Times New Roman"/>
          <w:color w:val="000000"/>
          <w:lang w:eastAsia="ru-RU"/>
        </w:rPr>
      </w:pPr>
      <w:r w:rsidRPr="00F24235">
        <w:rPr>
          <w:rFonts w:ascii="Times New Roman" w:eastAsia="Times New Roman" w:hAnsi="Times New Roman" w:cs="Times New Roman"/>
          <w:color w:val="000000"/>
          <w:lang w:eastAsia="ru-RU"/>
        </w:rPr>
        <w:t>Составленный учебный план обеспечен кадровыми, учебно-методическими и материально-техническими ресурсами.</w:t>
      </w: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24235" w:rsidRPr="00F24235" w:rsidRDefault="00F24235" w:rsidP="00F24235">
      <w:pPr>
        <w:spacing w:after="0"/>
        <w:jc w:val="both"/>
        <w:rPr>
          <w:rFonts w:ascii="Times New Roman" w:eastAsia="Times New Roman" w:hAnsi="Times New Roman" w:cs="Times New Roman"/>
          <w:sz w:val="24"/>
          <w:szCs w:val="24"/>
          <w:lang w:eastAsia="ru-RU"/>
        </w:rPr>
      </w:pPr>
    </w:p>
    <w:p w:rsidR="00F36112" w:rsidRPr="00E765BD" w:rsidRDefault="00F36112" w:rsidP="00E765BD">
      <w:pPr>
        <w:spacing w:after="0" w:line="240" w:lineRule="auto"/>
        <w:jc w:val="both"/>
        <w:rPr>
          <w:rFonts w:ascii="Times New Roman" w:hAnsi="Times New Roman" w:cs="Times New Roman"/>
          <w:sz w:val="24"/>
          <w:szCs w:val="24"/>
        </w:rPr>
      </w:pPr>
    </w:p>
    <w:p w:rsidR="00F36112" w:rsidRPr="00E765BD" w:rsidRDefault="00F36112" w:rsidP="00E765BD">
      <w:pPr>
        <w:spacing w:after="0" w:line="240" w:lineRule="auto"/>
        <w:jc w:val="both"/>
        <w:rPr>
          <w:rFonts w:ascii="Times New Roman" w:hAnsi="Times New Roman" w:cs="Times New Roman"/>
          <w:sz w:val="24"/>
          <w:szCs w:val="24"/>
        </w:rPr>
      </w:pPr>
    </w:p>
    <w:p w:rsidR="00F36112" w:rsidRPr="00E765BD" w:rsidRDefault="00F36112" w:rsidP="00E765BD">
      <w:pPr>
        <w:spacing w:after="0" w:line="240" w:lineRule="auto"/>
        <w:jc w:val="both"/>
        <w:rPr>
          <w:rFonts w:ascii="Times New Roman" w:hAnsi="Times New Roman" w:cs="Times New Roman"/>
          <w:sz w:val="24"/>
          <w:szCs w:val="24"/>
        </w:rPr>
      </w:pPr>
    </w:p>
    <w:p w:rsidR="00F36112" w:rsidRPr="00E765BD" w:rsidRDefault="00F36112" w:rsidP="00E765BD">
      <w:pPr>
        <w:spacing w:after="0" w:line="240" w:lineRule="auto"/>
        <w:jc w:val="both"/>
        <w:rPr>
          <w:rFonts w:ascii="Times New Roman" w:hAnsi="Times New Roman" w:cs="Times New Roman"/>
          <w:sz w:val="24"/>
          <w:szCs w:val="24"/>
        </w:rPr>
      </w:pPr>
    </w:p>
    <w:p w:rsidR="00F36112" w:rsidRPr="00E765BD" w:rsidRDefault="00F36112" w:rsidP="00E765BD">
      <w:pPr>
        <w:spacing w:after="0" w:line="240" w:lineRule="auto"/>
        <w:jc w:val="both"/>
        <w:rPr>
          <w:rFonts w:ascii="Times New Roman" w:hAnsi="Times New Roman" w:cs="Times New Roman"/>
          <w:sz w:val="24"/>
          <w:szCs w:val="24"/>
        </w:rPr>
      </w:pPr>
    </w:p>
    <w:p w:rsidR="00F36112" w:rsidRPr="00E765BD" w:rsidRDefault="00F36112" w:rsidP="00E765BD">
      <w:pPr>
        <w:spacing w:after="0" w:line="240" w:lineRule="auto"/>
        <w:jc w:val="both"/>
        <w:rPr>
          <w:rFonts w:ascii="Times New Roman" w:hAnsi="Times New Roman" w:cs="Times New Roman"/>
          <w:sz w:val="24"/>
          <w:szCs w:val="24"/>
        </w:rPr>
      </w:pPr>
    </w:p>
    <w:p w:rsidR="00F36112" w:rsidRPr="00E765BD" w:rsidRDefault="00F36112" w:rsidP="00E765BD">
      <w:pPr>
        <w:spacing w:after="0" w:line="240" w:lineRule="auto"/>
        <w:jc w:val="both"/>
        <w:rPr>
          <w:rFonts w:ascii="Times New Roman" w:hAnsi="Times New Roman" w:cs="Times New Roman"/>
          <w:sz w:val="24"/>
          <w:szCs w:val="24"/>
        </w:rPr>
      </w:pPr>
    </w:p>
    <w:p w:rsidR="00F36112" w:rsidRPr="00E765BD" w:rsidRDefault="00F36112" w:rsidP="00E765BD">
      <w:pPr>
        <w:spacing w:after="0" w:line="240" w:lineRule="auto"/>
        <w:rPr>
          <w:rFonts w:ascii="Times New Roman" w:hAnsi="Times New Roman" w:cs="Times New Roman"/>
          <w:sz w:val="24"/>
          <w:szCs w:val="24"/>
        </w:rPr>
      </w:pPr>
    </w:p>
    <w:p w:rsidR="00F36112" w:rsidRDefault="00F36112"/>
    <w:p w:rsidR="00F36112" w:rsidRDefault="00F36112"/>
    <w:sectPr w:rsidR="00F36112" w:rsidSect="00F3611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1">
    <w:nsid w:val="0A6D3415"/>
    <w:multiLevelType w:val="hybridMultilevel"/>
    <w:tmpl w:val="BD38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8F5F86"/>
    <w:multiLevelType w:val="hybridMultilevel"/>
    <w:tmpl w:val="C3121F3E"/>
    <w:lvl w:ilvl="0" w:tplc="AEAEE6D2">
      <w:start w:val="1"/>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51"/>
    <w:rsid w:val="00050B7B"/>
    <w:rsid w:val="001A3201"/>
    <w:rsid w:val="00212EBA"/>
    <w:rsid w:val="002824A6"/>
    <w:rsid w:val="00391B95"/>
    <w:rsid w:val="00492FA5"/>
    <w:rsid w:val="004C5273"/>
    <w:rsid w:val="00670080"/>
    <w:rsid w:val="00680927"/>
    <w:rsid w:val="00720B17"/>
    <w:rsid w:val="00873CD6"/>
    <w:rsid w:val="008F51B5"/>
    <w:rsid w:val="00AF3BD8"/>
    <w:rsid w:val="00B075AA"/>
    <w:rsid w:val="00D411AA"/>
    <w:rsid w:val="00E30E4D"/>
    <w:rsid w:val="00E765BD"/>
    <w:rsid w:val="00F0032C"/>
    <w:rsid w:val="00F23051"/>
    <w:rsid w:val="00F24235"/>
    <w:rsid w:val="00F36112"/>
    <w:rsid w:val="00F91BB2"/>
    <w:rsid w:val="00FB6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61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3611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F36112"/>
    <w:rPr>
      <w:rFonts w:ascii="Times New Roman" w:eastAsia="Times New Roman" w:hAnsi="Times New Roman" w:cs="Times New Roman"/>
      <w:sz w:val="28"/>
      <w:szCs w:val="24"/>
      <w:lang w:eastAsia="ru-RU"/>
    </w:rPr>
  </w:style>
  <w:style w:type="paragraph" w:styleId="a6">
    <w:name w:val="List Paragraph"/>
    <w:basedOn w:val="a"/>
    <w:link w:val="a7"/>
    <w:uiPriority w:val="34"/>
    <w:qFormat/>
    <w:rsid w:val="00F36112"/>
    <w:pPr>
      <w:spacing w:after="0" w:line="240" w:lineRule="auto"/>
      <w:ind w:left="720"/>
      <w:contextualSpacing/>
      <w:jc w:val="both"/>
    </w:pPr>
    <w:rPr>
      <w:rFonts w:ascii="Calibri" w:eastAsia="Calibri" w:hAnsi="Calibri" w:cs="Times New Roman"/>
    </w:rPr>
  </w:style>
  <w:style w:type="paragraph" w:customStyle="1" w:styleId="Default">
    <w:name w:val="Default"/>
    <w:rsid w:val="00F36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rsid w:val="00F36112"/>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rsid w:val="00F36112"/>
    <w:rPr>
      <w:rFonts w:ascii="Times New Roman" w:eastAsia="Times New Roman" w:hAnsi="Times New Roman" w:cs="Times New Roman"/>
      <w:sz w:val="16"/>
      <w:szCs w:val="16"/>
      <w:lang w:eastAsia="ar-SA"/>
    </w:rPr>
  </w:style>
  <w:style w:type="character" w:customStyle="1" w:styleId="dash041e005f0431005f044b005f0447005f043d005f044b005f0439005f005fchar1char1">
    <w:name w:val="dash041e_005f0431_005f044b_005f0447_005f043d_005f044b_005f0439_005f_005fchar1__char1"/>
    <w:uiPriority w:val="99"/>
    <w:rsid w:val="00F36112"/>
    <w:rPr>
      <w:rFonts w:ascii="Times New Roman" w:hAnsi="Times New Roman" w:cs="Times New Roman"/>
      <w:sz w:val="24"/>
      <w:szCs w:val="24"/>
      <w:u w:val="none"/>
      <w:effect w:val="none"/>
    </w:rPr>
  </w:style>
  <w:style w:type="paragraph" w:customStyle="1" w:styleId="a8">
    <w:name w:val="Основной"/>
    <w:basedOn w:val="a"/>
    <w:link w:val="a9"/>
    <w:rsid w:val="00F3611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9">
    <w:name w:val="Основной Знак"/>
    <w:link w:val="a8"/>
    <w:rsid w:val="00F36112"/>
    <w:rPr>
      <w:rFonts w:ascii="NewtonCSanPin" w:eastAsia="Times New Roman" w:hAnsi="NewtonCSanPin" w:cs="Times New Roman"/>
      <w:color w:val="000000"/>
      <w:sz w:val="21"/>
      <w:szCs w:val="21"/>
      <w:lang w:eastAsia="ru-RU"/>
    </w:rPr>
  </w:style>
  <w:style w:type="character" w:customStyle="1" w:styleId="a7">
    <w:name w:val="Абзац списка Знак"/>
    <w:link w:val="a6"/>
    <w:uiPriority w:val="34"/>
    <w:locked/>
    <w:rsid w:val="00F36112"/>
    <w:rPr>
      <w:rFonts w:ascii="Calibri" w:eastAsia="Calibri" w:hAnsi="Calibri" w:cs="Times New Roman"/>
    </w:rPr>
  </w:style>
  <w:style w:type="character" w:customStyle="1" w:styleId="aa">
    <w:name w:val="Сноска_"/>
    <w:basedOn w:val="a0"/>
    <w:link w:val="1"/>
    <w:uiPriority w:val="99"/>
    <w:rsid w:val="00F36112"/>
    <w:rPr>
      <w:rFonts w:ascii="Microsoft Sans Serif" w:hAnsi="Microsoft Sans Serif" w:cs="Microsoft Sans Serif"/>
      <w:sz w:val="19"/>
      <w:szCs w:val="19"/>
      <w:shd w:val="clear" w:color="auto" w:fill="FFFFFF"/>
    </w:rPr>
  </w:style>
  <w:style w:type="character" w:customStyle="1" w:styleId="ab">
    <w:name w:val="Сноска"/>
    <w:basedOn w:val="aa"/>
    <w:uiPriority w:val="99"/>
    <w:rsid w:val="00F36112"/>
    <w:rPr>
      <w:rFonts w:ascii="Microsoft Sans Serif" w:hAnsi="Microsoft Sans Serif" w:cs="Microsoft Sans Serif"/>
      <w:sz w:val="19"/>
      <w:szCs w:val="19"/>
      <w:shd w:val="clear" w:color="auto" w:fill="FFFFFF"/>
    </w:rPr>
  </w:style>
  <w:style w:type="paragraph" w:customStyle="1" w:styleId="1">
    <w:name w:val="Сноска1"/>
    <w:basedOn w:val="a"/>
    <w:link w:val="aa"/>
    <w:uiPriority w:val="99"/>
    <w:rsid w:val="00F36112"/>
    <w:pPr>
      <w:widowControl w:val="0"/>
      <w:shd w:val="clear" w:color="auto" w:fill="FFFFFF"/>
      <w:spacing w:after="0" w:line="240" w:lineRule="exact"/>
      <w:ind w:hanging="200"/>
      <w:jc w:val="both"/>
    </w:pPr>
    <w:rPr>
      <w:rFonts w:ascii="Microsoft Sans Serif" w:hAnsi="Microsoft Sans Serif" w:cs="Microsoft Sans Serif"/>
      <w:sz w:val="19"/>
      <w:szCs w:val="19"/>
    </w:rPr>
  </w:style>
  <w:style w:type="character" w:styleId="ac">
    <w:name w:val="Emphasis"/>
    <w:qFormat/>
    <w:rsid w:val="00F36112"/>
    <w:rPr>
      <w:i/>
      <w:iCs/>
    </w:rPr>
  </w:style>
  <w:style w:type="table" w:customStyle="1" w:styleId="10">
    <w:name w:val="Сетка таблицы1"/>
    <w:basedOn w:val="a1"/>
    <w:next w:val="a3"/>
    <w:rsid w:val="00F24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91BB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1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61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3611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F36112"/>
    <w:rPr>
      <w:rFonts w:ascii="Times New Roman" w:eastAsia="Times New Roman" w:hAnsi="Times New Roman" w:cs="Times New Roman"/>
      <w:sz w:val="28"/>
      <w:szCs w:val="24"/>
      <w:lang w:eastAsia="ru-RU"/>
    </w:rPr>
  </w:style>
  <w:style w:type="paragraph" w:styleId="a6">
    <w:name w:val="List Paragraph"/>
    <w:basedOn w:val="a"/>
    <w:link w:val="a7"/>
    <w:uiPriority w:val="34"/>
    <w:qFormat/>
    <w:rsid w:val="00F36112"/>
    <w:pPr>
      <w:spacing w:after="0" w:line="240" w:lineRule="auto"/>
      <w:ind w:left="720"/>
      <w:contextualSpacing/>
      <w:jc w:val="both"/>
    </w:pPr>
    <w:rPr>
      <w:rFonts w:ascii="Calibri" w:eastAsia="Calibri" w:hAnsi="Calibri" w:cs="Times New Roman"/>
    </w:rPr>
  </w:style>
  <w:style w:type="paragraph" w:customStyle="1" w:styleId="Default">
    <w:name w:val="Default"/>
    <w:rsid w:val="00F36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rsid w:val="00F36112"/>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rsid w:val="00F36112"/>
    <w:rPr>
      <w:rFonts w:ascii="Times New Roman" w:eastAsia="Times New Roman" w:hAnsi="Times New Roman" w:cs="Times New Roman"/>
      <w:sz w:val="16"/>
      <w:szCs w:val="16"/>
      <w:lang w:eastAsia="ar-SA"/>
    </w:rPr>
  </w:style>
  <w:style w:type="character" w:customStyle="1" w:styleId="dash041e005f0431005f044b005f0447005f043d005f044b005f0439005f005fchar1char1">
    <w:name w:val="dash041e_005f0431_005f044b_005f0447_005f043d_005f044b_005f0439_005f_005fchar1__char1"/>
    <w:uiPriority w:val="99"/>
    <w:rsid w:val="00F36112"/>
    <w:rPr>
      <w:rFonts w:ascii="Times New Roman" w:hAnsi="Times New Roman" w:cs="Times New Roman"/>
      <w:sz w:val="24"/>
      <w:szCs w:val="24"/>
      <w:u w:val="none"/>
      <w:effect w:val="none"/>
    </w:rPr>
  </w:style>
  <w:style w:type="paragraph" w:customStyle="1" w:styleId="a8">
    <w:name w:val="Основной"/>
    <w:basedOn w:val="a"/>
    <w:link w:val="a9"/>
    <w:rsid w:val="00F3611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9">
    <w:name w:val="Основной Знак"/>
    <w:link w:val="a8"/>
    <w:rsid w:val="00F36112"/>
    <w:rPr>
      <w:rFonts w:ascii="NewtonCSanPin" w:eastAsia="Times New Roman" w:hAnsi="NewtonCSanPin" w:cs="Times New Roman"/>
      <w:color w:val="000000"/>
      <w:sz w:val="21"/>
      <w:szCs w:val="21"/>
      <w:lang w:eastAsia="ru-RU"/>
    </w:rPr>
  </w:style>
  <w:style w:type="character" w:customStyle="1" w:styleId="a7">
    <w:name w:val="Абзац списка Знак"/>
    <w:link w:val="a6"/>
    <w:uiPriority w:val="34"/>
    <w:locked/>
    <w:rsid w:val="00F36112"/>
    <w:rPr>
      <w:rFonts w:ascii="Calibri" w:eastAsia="Calibri" w:hAnsi="Calibri" w:cs="Times New Roman"/>
    </w:rPr>
  </w:style>
  <w:style w:type="character" w:customStyle="1" w:styleId="aa">
    <w:name w:val="Сноска_"/>
    <w:basedOn w:val="a0"/>
    <w:link w:val="1"/>
    <w:uiPriority w:val="99"/>
    <w:rsid w:val="00F36112"/>
    <w:rPr>
      <w:rFonts w:ascii="Microsoft Sans Serif" w:hAnsi="Microsoft Sans Serif" w:cs="Microsoft Sans Serif"/>
      <w:sz w:val="19"/>
      <w:szCs w:val="19"/>
      <w:shd w:val="clear" w:color="auto" w:fill="FFFFFF"/>
    </w:rPr>
  </w:style>
  <w:style w:type="character" w:customStyle="1" w:styleId="ab">
    <w:name w:val="Сноска"/>
    <w:basedOn w:val="aa"/>
    <w:uiPriority w:val="99"/>
    <w:rsid w:val="00F36112"/>
    <w:rPr>
      <w:rFonts w:ascii="Microsoft Sans Serif" w:hAnsi="Microsoft Sans Serif" w:cs="Microsoft Sans Serif"/>
      <w:sz w:val="19"/>
      <w:szCs w:val="19"/>
      <w:shd w:val="clear" w:color="auto" w:fill="FFFFFF"/>
    </w:rPr>
  </w:style>
  <w:style w:type="paragraph" w:customStyle="1" w:styleId="1">
    <w:name w:val="Сноска1"/>
    <w:basedOn w:val="a"/>
    <w:link w:val="aa"/>
    <w:uiPriority w:val="99"/>
    <w:rsid w:val="00F36112"/>
    <w:pPr>
      <w:widowControl w:val="0"/>
      <w:shd w:val="clear" w:color="auto" w:fill="FFFFFF"/>
      <w:spacing w:after="0" w:line="240" w:lineRule="exact"/>
      <w:ind w:hanging="200"/>
      <w:jc w:val="both"/>
    </w:pPr>
    <w:rPr>
      <w:rFonts w:ascii="Microsoft Sans Serif" w:hAnsi="Microsoft Sans Serif" w:cs="Microsoft Sans Serif"/>
      <w:sz w:val="19"/>
      <w:szCs w:val="19"/>
    </w:rPr>
  </w:style>
  <w:style w:type="character" w:styleId="ac">
    <w:name w:val="Emphasis"/>
    <w:qFormat/>
    <w:rsid w:val="00F36112"/>
    <w:rPr>
      <w:i/>
      <w:iCs/>
    </w:rPr>
  </w:style>
  <w:style w:type="table" w:customStyle="1" w:styleId="10">
    <w:name w:val="Сетка таблицы1"/>
    <w:basedOn w:val="a1"/>
    <w:next w:val="a3"/>
    <w:rsid w:val="00F24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91BB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1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2152</Words>
  <Characters>12269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2022-09-10T10:19:00Z</cp:lastPrinted>
  <dcterms:created xsi:type="dcterms:W3CDTF">2022-09-04T06:37:00Z</dcterms:created>
  <dcterms:modified xsi:type="dcterms:W3CDTF">2023-09-19T10:00:00Z</dcterms:modified>
</cp:coreProperties>
</file>