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16" w:rsidRDefault="001A7C16" w:rsidP="00C950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9790" cy="8230537"/>
            <wp:effectExtent l="0" t="0" r="0" b="0"/>
            <wp:docPr id="1" name="Рисунок 1" descr="D:\Оюн А.Ш\скан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юн А.Ш\скан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C16" w:rsidRDefault="001A7C16" w:rsidP="00C950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C16" w:rsidRDefault="001A7C16" w:rsidP="00C950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C16" w:rsidRDefault="001A7C16" w:rsidP="00C950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C16" w:rsidRDefault="001A7C16" w:rsidP="00C950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C16" w:rsidRDefault="001A7C16" w:rsidP="00C950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FA3" w:rsidRPr="00C950F3" w:rsidRDefault="00525FA3" w:rsidP="00C950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950F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950F3" w:rsidRPr="00C950F3" w:rsidRDefault="00C950F3" w:rsidP="00C950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b/>
          <w:sz w:val="24"/>
          <w:szCs w:val="24"/>
        </w:rPr>
        <w:tab/>
      </w:r>
      <w:r w:rsidRPr="00C950F3">
        <w:rPr>
          <w:rFonts w:ascii="Times New Roman" w:hAnsi="Times New Roman" w:cs="Times New Roman"/>
          <w:sz w:val="24"/>
          <w:szCs w:val="24"/>
        </w:rPr>
        <w:t>Данная программа составлена на основе примерной программы для среднего (полного) общего образования по географии. Базовый уровень.</w:t>
      </w:r>
    </w:p>
    <w:p w:rsidR="00C950F3" w:rsidRPr="00C950F3" w:rsidRDefault="00C950F3" w:rsidP="00C950F3">
      <w:pPr>
        <w:pStyle w:val="1"/>
        <w:ind w:firstLine="0"/>
        <w:rPr>
          <w:b/>
          <w:sz w:val="24"/>
          <w:szCs w:val="24"/>
          <w:lang w:val="ru-RU"/>
        </w:rPr>
      </w:pPr>
      <w:r w:rsidRPr="00C950F3">
        <w:rPr>
          <w:sz w:val="24"/>
          <w:szCs w:val="24"/>
          <w:lang w:val="ru-RU"/>
        </w:rPr>
        <w:tab/>
      </w:r>
    </w:p>
    <w:p w:rsidR="00C950F3" w:rsidRPr="00C950F3" w:rsidRDefault="00C950F3" w:rsidP="00C950F3">
      <w:pPr>
        <w:pStyle w:val="4"/>
        <w:spacing w:before="0" w:line="240" w:lineRule="auto"/>
        <w:contextualSpacing/>
        <w:jc w:val="both"/>
        <w:rPr>
          <w:rFonts w:ascii="Times New Roman" w:hAnsi="Times New Roman"/>
          <w:b w:val="0"/>
          <w:bCs w:val="0"/>
          <w:i w:val="0"/>
          <w:color w:val="auto"/>
          <w:sz w:val="24"/>
          <w:szCs w:val="24"/>
        </w:rPr>
      </w:pPr>
      <w:r w:rsidRPr="00C950F3">
        <w:rPr>
          <w:rFonts w:ascii="Times New Roman" w:hAnsi="Times New Roman"/>
          <w:b w:val="0"/>
          <w:bCs w:val="0"/>
          <w:i w:val="0"/>
          <w:color w:val="auto"/>
          <w:sz w:val="24"/>
          <w:szCs w:val="24"/>
        </w:rPr>
        <w:tab/>
        <w:t>География Республики Тыва продолжает географическое образование  учащихся в основной школе. Данный курс опирается на географические знания, полученные учащимися в 8 классе, и продолжает рассматривать особенности природы своей республики и взаимное влияние человека и природы на новом – региональном (материковом) уровне.</w:t>
      </w:r>
    </w:p>
    <w:p w:rsidR="00C950F3" w:rsidRPr="00C950F3" w:rsidRDefault="00C950F3" w:rsidP="00C950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0F3" w:rsidRPr="00C950F3" w:rsidRDefault="00C950F3" w:rsidP="00C95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ab/>
        <w:t>Подготовленная программа «География Республики Тыва» в своем содержании отражает основной минимум географических знаний, являющихся обязательным для изучения во всех типах общеобразовательных школ.</w:t>
      </w:r>
    </w:p>
    <w:p w:rsidR="00C950F3" w:rsidRPr="00C950F3" w:rsidRDefault="00C950F3" w:rsidP="00C95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ab/>
        <w:t xml:space="preserve">Основные требования к содержанию программы: необходимость, достаточность и обязательность для всех учащихся, имеются предпосылки, ориентирующие на сознательный выбор ими жизненного пути. Такое содержание программы готовит учащихся к самообразованию, саморазвитию и самовыражению, обеспечивает единство обучения и воспитания. </w:t>
      </w:r>
    </w:p>
    <w:p w:rsidR="00C950F3" w:rsidRPr="00C950F3" w:rsidRDefault="00C950F3" w:rsidP="00C950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b/>
          <w:sz w:val="24"/>
          <w:szCs w:val="24"/>
        </w:rPr>
        <w:t>Цели и задачи курса:</w:t>
      </w:r>
    </w:p>
    <w:p w:rsidR="00C950F3" w:rsidRPr="00C950F3" w:rsidRDefault="00C950F3" w:rsidP="00C95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b/>
          <w:sz w:val="24"/>
          <w:szCs w:val="24"/>
        </w:rPr>
        <w:t>Главная цель курса</w:t>
      </w:r>
      <w:r w:rsidRPr="00C950F3">
        <w:rPr>
          <w:rFonts w:ascii="Times New Roman" w:hAnsi="Times New Roman" w:cs="Times New Roman"/>
          <w:sz w:val="24"/>
          <w:szCs w:val="24"/>
        </w:rPr>
        <w:t xml:space="preserve"> – создание целостных научных представлений о пространственном разнообразии природы Тувы во взаимосвязи с компонентами. </w:t>
      </w:r>
    </w:p>
    <w:p w:rsidR="00C950F3" w:rsidRPr="00C950F3" w:rsidRDefault="00C950F3" w:rsidP="00C95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50F3">
        <w:rPr>
          <w:rFonts w:ascii="Times New Roman" w:hAnsi="Times New Roman" w:cs="Times New Roman"/>
          <w:sz w:val="24"/>
          <w:szCs w:val="24"/>
        </w:rPr>
        <w:t>Принципы</w:t>
      </w:r>
      <w:proofErr w:type="gramEnd"/>
      <w:r w:rsidRPr="00C950F3">
        <w:rPr>
          <w:rFonts w:ascii="Times New Roman" w:hAnsi="Times New Roman" w:cs="Times New Roman"/>
          <w:sz w:val="24"/>
          <w:szCs w:val="24"/>
        </w:rPr>
        <w:t xml:space="preserve"> определяющие отбор содержания и определения структуры курса:</w:t>
      </w:r>
    </w:p>
    <w:p w:rsidR="00C950F3" w:rsidRPr="00C950F3" w:rsidRDefault="00C950F3" w:rsidP="00C95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- принцип </w:t>
      </w:r>
      <w:proofErr w:type="spellStart"/>
      <w:r w:rsidRPr="00C950F3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C950F3">
        <w:rPr>
          <w:rFonts w:ascii="Times New Roman" w:hAnsi="Times New Roman" w:cs="Times New Roman"/>
          <w:sz w:val="24"/>
          <w:szCs w:val="24"/>
        </w:rPr>
        <w:t xml:space="preserve"> – значительное увеличение знаний из ряда наук, имеющих географическую значимость;</w:t>
      </w:r>
    </w:p>
    <w:p w:rsidR="00C950F3" w:rsidRPr="00C950F3" w:rsidRDefault="00C950F3" w:rsidP="00C95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- принцип </w:t>
      </w:r>
      <w:proofErr w:type="spellStart"/>
      <w:r w:rsidRPr="00C950F3">
        <w:rPr>
          <w:rFonts w:ascii="Times New Roman" w:hAnsi="Times New Roman" w:cs="Times New Roman"/>
          <w:sz w:val="24"/>
          <w:szCs w:val="24"/>
        </w:rPr>
        <w:t>проблемности</w:t>
      </w:r>
      <w:proofErr w:type="spellEnd"/>
      <w:r w:rsidRPr="00C950F3">
        <w:rPr>
          <w:rFonts w:ascii="Times New Roman" w:hAnsi="Times New Roman" w:cs="Times New Roman"/>
          <w:sz w:val="24"/>
          <w:szCs w:val="24"/>
        </w:rPr>
        <w:t xml:space="preserve"> – связь содержания географии с животрепещущими проблемами человечества; </w:t>
      </w:r>
    </w:p>
    <w:p w:rsidR="00C950F3" w:rsidRPr="00C950F3" w:rsidRDefault="00C950F3" w:rsidP="00C95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>- принцип краеведения – расширение и углубление знаний о своей республике, населенном пункте, совей местности и опора на них в дальнейшем изучении географии.</w:t>
      </w:r>
    </w:p>
    <w:p w:rsidR="00C950F3" w:rsidRPr="00C950F3" w:rsidRDefault="00C950F3" w:rsidP="00C950F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Для достижения данной цели необходимо решить следующие учебно-методические </w:t>
      </w:r>
      <w:r w:rsidRPr="00C950F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C950F3" w:rsidRPr="00C950F3" w:rsidRDefault="00C950F3" w:rsidP="00C950F3">
      <w:pPr>
        <w:pStyle w:val="a3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950F3">
        <w:rPr>
          <w:sz w:val="24"/>
          <w:szCs w:val="24"/>
        </w:rPr>
        <w:t xml:space="preserve">расширить и конкретизировать представления о пространственной неоднородности поверхности Земли на разных уровнях ее дифференциации </w:t>
      </w:r>
      <w:proofErr w:type="gramStart"/>
      <w:r w:rsidRPr="00C950F3">
        <w:rPr>
          <w:sz w:val="24"/>
          <w:szCs w:val="24"/>
        </w:rPr>
        <w:t xml:space="preserve">( </w:t>
      </w:r>
      <w:proofErr w:type="gramEnd"/>
      <w:r w:rsidRPr="00C950F3">
        <w:rPr>
          <w:sz w:val="24"/>
          <w:szCs w:val="24"/>
        </w:rPr>
        <w:t>от планетарного до локального);</w:t>
      </w:r>
    </w:p>
    <w:p w:rsidR="00C950F3" w:rsidRPr="00C950F3" w:rsidRDefault="00C950F3" w:rsidP="00C950F3">
      <w:pPr>
        <w:pStyle w:val="a3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950F3">
        <w:rPr>
          <w:sz w:val="24"/>
          <w:szCs w:val="24"/>
        </w:rPr>
        <w:t>создать образные представления о разных частях республики, а также в использовании природных бога</w:t>
      </w:r>
      <w:proofErr w:type="gramStart"/>
      <w:r w:rsidRPr="00C950F3">
        <w:rPr>
          <w:sz w:val="24"/>
          <w:szCs w:val="24"/>
        </w:rPr>
        <w:t>тств в х</w:t>
      </w:r>
      <w:proofErr w:type="gramEnd"/>
      <w:r w:rsidRPr="00C950F3">
        <w:rPr>
          <w:sz w:val="24"/>
          <w:szCs w:val="24"/>
        </w:rPr>
        <w:t>озяйственной деятельности;</w:t>
      </w:r>
    </w:p>
    <w:p w:rsidR="00C950F3" w:rsidRPr="00C950F3" w:rsidRDefault="00C950F3" w:rsidP="00C950F3">
      <w:pPr>
        <w:pStyle w:val="a3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950F3">
        <w:rPr>
          <w:sz w:val="24"/>
          <w:szCs w:val="24"/>
        </w:rPr>
        <w:t>усилить гуманистическую и культурологическую направленность содержания курса посредством комплексных страноведческих характеристик региона, в центре которых – человек, люди, народы, их образ жизни, материальная и духовная культура, хозяйственная деятельность;</w:t>
      </w:r>
    </w:p>
    <w:p w:rsidR="00C950F3" w:rsidRPr="00C950F3" w:rsidRDefault="00C950F3" w:rsidP="00C950F3">
      <w:pPr>
        <w:pStyle w:val="a3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950F3">
        <w:rPr>
          <w:sz w:val="24"/>
          <w:szCs w:val="24"/>
        </w:rPr>
        <w:t>на основе историко-географического подхода раскрыть изменения  политической карты, практики природопользования, процесса нарастания экологических проблем в пределах республики; формировать у школьников эмоционально-ценностное отношение к окружающей среде;</w:t>
      </w:r>
    </w:p>
    <w:p w:rsidR="00C950F3" w:rsidRPr="00C950F3" w:rsidRDefault="00C950F3" w:rsidP="00C950F3">
      <w:pPr>
        <w:pStyle w:val="a3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950F3">
        <w:rPr>
          <w:sz w:val="24"/>
          <w:szCs w:val="24"/>
        </w:rPr>
        <w:t>продолжить развитие картографической грамотности школьников посредством работы с картами разнообразного содержания и масштаба; изучения способов изображения географических объектов и явлений, применяемых на этих картах;</w:t>
      </w:r>
    </w:p>
    <w:p w:rsidR="00C950F3" w:rsidRPr="00C950F3" w:rsidRDefault="00C950F3" w:rsidP="00C950F3">
      <w:pPr>
        <w:pStyle w:val="a3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950F3">
        <w:rPr>
          <w:sz w:val="24"/>
          <w:szCs w:val="24"/>
        </w:rPr>
        <w:t>учить извлекать информацию из различных источников знаний, составлять по ним комплексные описания и характеристики территории.</w:t>
      </w:r>
    </w:p>
    <w:p w:rsidR="00C950F3" w:rsidRPr="00C950F3" w:rsidRDefault="00C950F3" w:rsidP="00C950F3">
      <w:pPr>
        <w:pStyle w:val="a3"/>
        <w:spacing w:after="0" w:line="240" w:lineRule="auto"/>
        <w:ind w:left="502"/>
        <w:rPr>
          <w:b/>
          <w:sz w:val="24"/>
          <w:szCs w:val="24"/>
        </w:rPr>
      </w:pPr>
    </w:p>
    <w:p w:rsidR="00C950F3" w:rsidRDefault="00C950F3" w:rsidP="00C95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ab/>
      </w:r>
    </w:p>
    <w:p w:rsidR="00C950F3" w:rsidRDefault="00C950F3" w:rsidP="00C95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50F3" w:rsidRDefault="00C950F3" w:rsidP="00C95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50F3" w:rsidRPr="00C950F3" w:rsidRDefault="00C950F3" w:rsidP="00C95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b/>
          <w:sz w:val="24"/>
          <w:szCs w:val="24"/>
        </w:rPr>
        <w:lastRenderedPageBreak/>
        <w:t>Используемый УМК:</w:t>
      </w:r>
      <w:r w:rsidRPr="00C950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BD6" w:rsidRDefault="00553BD6" w:rsidP="00C950F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Учебное пособие География Республики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Тыва</w:t>
      </w:r>
      <w:proofErr w:type="gramStart"/>
      <w:r w:rsidR="00A314F0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="00A314F0">
        <w:rPr>
          <w:rFonts w:ascii="Times New Roman" w:hAnsi="Times New Roman" w:cs="Times New Roman"/>
          <w:sz w:val="24"/>
          <w:szCs w:val="24"/>
        </w:rPr>
        <w:t>рирода,население</w:t>
      </w:r>
      <w:proofErr w:type="spellEnd"/>
      <w:r w:rsidR="00A314F0">
        <w:rPr>
          <w:rFonts w:ascii="Times New Roman" w:hAnsi="Times New Roman" w:cs="Times New Roman"/>
          <w:sz w:val="24"/>
          <w:szCs w:val="24"/>
        </w:rPr>
        <w:t xml:space="preserve"> и хозяйство;</w:t>
      </w:r>
    </w:p>
    <w:p w:rsidR="00A314F0" w:rsidRDefault="00A314F0" w:rsidP="00A314F0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С.С.Курбатской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>. Авторский коллектив: О.Д.Аюнова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sz w:val="24"/>
          <w:szCs w:val="24"/>
        </w:rPr>
        <w:t>.Н.Биче-оол,С.К.Кужугет,С.В.Кужугет,С.С.Курбатская,А.Ч.Кылгылдай,А.А.Монгуш,Ч.О.Ооржак,Т.Н.Прудникова,А.Д.Самбуу.Ч.Н.Самбыла,А.М.Самдан,Т.О.Санчаа,Ш.Д.Ховалыг,У-М.Г.Чаш.</w:t>
      </w:r>
    </w:p>
    <w:p w:rsidR="00C950F3" w:rsidRPr="00C950F3" w:rsidRDefault="00C950F3" w:rsidP="00C950F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А.Д. </w:t>
      </w:r>
      <w:proofErr w:type="spellStart"/>
      <w:r w:rsidRPr="00C950F3">
        <w:rPr>
          <w:rFonts w:ascii="Times New Roman" w:hAnsi="Times New Roman" w:cs="Times New Roman"/>
          <w:sz w:val="24"/>
          <w:szCs w:val="24"/>
        </w:rPr>
        <w:t>Самбуу</w:t>
      </w:r>
      <w:proofErr w:type="spellEnd"/>
      <w:r w:rsidRPr="00C950F3">
        <w:rPr>
          <w:rFonts w:ascii="Times New Roman" w:hAnsi="Times New Roman" w:cs="Times New Roman"/>
          <w:sz w:val="24"/>
          <w:szCs w:val="24"/>
        </w:rPr>
        <w:t xml:space="preserve">, Н.Г. Дубровский. Экономическая география Республики Тыва. – Кызыл: Тувинское книжное издательство, 2007г. </w:t>
      </w:r>
    </w:p>
    <w:p w:rsidR="00C950F3" w:rsidRPr="00C950F3" w:rsidRDefault="00C950F3" w:rsidP="00C950F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С.Ш. </w:t>
      </w:r>
      <w:proofErr w:type="spellStart"/>
      <w:r w:rsidRPr="00C950F3">
        <w:rPr>
          <w:rFonts w:ascii="Times New Roman" w:hAnsi="Times New Roman" w:cs="Times New Roman"/>
          <w:sz w:val="24"/>
          <w:szCs w:val="24"/>
        </w:rPr>
        <w:t>Толунчап</w:t>
      </w:r>
      <w:proofErr w:type="spellEnd"/>
      <w:r w:rsidRPr="00C950F3">
        <w:rPr>
          <w:rFonts w:ascii="Times New Roman" w:hAnsi="Times New Roman" w:cs="Times New Roman"/>
          <w:sz w:val="24"/>
          <w:szCs w:val="24"/>
        </w:rPr>
        <w:t xml:space="preserve">. География Республики Тыва. Рабочая программа. – Кызыл: Центр развития национальной школы </w:t>
      </w:r>
      <w:proofErr w:type="spellStart"/>
      <w:r w:rsidRPr="00C950F3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C950F3">
        <w:rPr>
          <w:rFonts w:ascii="Times New Roman" w:hAnsi="Times New Roman" w:cs="Times New Roman"/>
          <w:sz w:val="24"/>
          <w:szCs w:val="24"/>
        </w:rPr>
        <w:t xml:space="preserve"> РТ, 2005г.</w:t>
      </w:r>
    </w:p>
    <w:p w:rsidR="00C950F3" w:rsidRPr="00C950F3" w:rsidRDefault="00C950F3" w:rsidP="00C950F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C950F3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C950F3">
        <w:rPr>
          <w:rFonts w:ascii="Times New Roman" w:hAnsi="Times New Roman" w:cs="Times New Roman"/>
          <w:sz w:val="24"/>
          <w:szCs w:val="24"/>
        </w:rPr>
        <w:t>. Учебное пособие к курсу: география Республики Тыва. Рабочая тетрадь. – Кызыл: ГОУ ДПО «</w:t>
      </w:r>
      <w:proofErr w:type="spellStart"/>
      <w:r w:rsidRPr="00C950F3">
        <w:rPr>
          <w:rFonts w:ascii="Times New Roman" w:hAnsi="Times New Roman" w:cs="Times New Roman"/>
          <w:sz w:val="24"/>
          <w:szCs w:val="24"/>
        </w:rPr>
        <w:t>ТГИПиПКК</w:t>
      </w:r>
      <w:proofErr w:type="spellEnd"/>
      <w:r w:rsidRPr="00C95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0F3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C950F3">
        <w:rPr>
          <w:rFonts w:ascii="Times New Roman" w:hAnsi="Times New Roman" w:cs="Times New Roman"/>
          <w:sz w:val="24"/>
          <w:szCs w:val="24"/>
        </w:rPr>
        <w:t xml:space="preserve"> РТ», 2009г.  </w:t>
      </w:r>
    </w:p>
    <w:p w:rsidR="00C950F3" w:rsidRPr="00C950F3" w:rsidRDefault="00C950F3" w:rsidP="00C950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50F3" w:rsidRPr="00C950F3" w:rsidRDefault="00C950F3" w:rsidP="00C950F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b/>
          <w:sz w:val="24"/>
          <w:szCs w:val="24"/>
        </w:rPr>
        <w:t>Место предмета в базисном учебном плане</w:t>
      </w:r>
    </w:p>
    <w:p w:rsidR="00C950F3" w:rsidRPr="00C950F3" w:rsidRDefault="00C950F3" w:rsidP="00C950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общеобразовательных учреждений Российской Федерации отводит на изучение предмета 34.</w:t>
      </w:r>
    </w:p>
    <w:p w:rsidR="00C950F3" w:rsidRPr="00C950F3" w:rsidRDefault="00C950F3" w:rsidP="00C950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>Всего 34 часа; в неделю 1 час.</w:t>
      </w:r>
    </w:p>
    <w:p w:rsidR="00C950F3" w:rsidRPr="00C950F3" w:rsidRDefault="00C950F3" w:rsidP="00C950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>Плановых контрольных уроков __4_;</w:t>
      </w:r>
    </w:p>
    <w:p w:rsidR="00C950F3" w:rsidRPr="00C950F3" w:rsidRDefault="00C950F3" w:rsidP="00C950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0F3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C950F3" w:rsidRPr="00C950F3" w:rsidRDefault="00C950F3" w:rsidP="00C950F3">
      <w:pPr>
        <w:spacing w:before="240"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ab/>
      </w:r>
      <w:r w:rsidRPr="00C950F3">
        <w:rPr>
          <w:rFonts w:ascii="Times New Roman" w:hAnsi="Times New Roman" w:cs="Times New Roman"/>
          <w:b/>
          <w:i/>
          <w:sz w:val="24"/>
          <w:szCs w:val="24"/>
        </w:rPr>
        <w:t>В результате изучения географии Тувы ученик должен</w:t>
      </w:r>
    </w:p>
    <w:p w:rsidR="00C950F3" w:rsidRPr="00C950F3" w:rsidRDefault="00C950F3" w:rsidP="00C950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0F3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C950F3" w:rsidRPr="00C950F3" w:rsidRDefault="00C950F3" w:rsidP="00C950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>Понятие об экономико-географическом положении и дать его оценку; знать особенности географического положения  в РФ и Центральной Азии и уметь их характеризовать.</w:t>
      </w:r>
    </w:p>
    <w:p w:rsidR="00C950F3" w:rsidRPr="00C950F3" w:rsidRDefault="00C950F3" w:rsidP="00C950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>Основные этапы исследования истории и природы; этапы развития экономики до революции; ориентация и специализация хозяйства в период ТНР; основные направления географических исследований и их результативность</w:t>
      </w:r>
    </w:p>
    <w:p w:rsidR="00C950F3" w:rsidRPr="00C950F3" w:rsidRDefault="00C950F3" w:rsidP="00C950F3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50F3">
        <w:rPr>
          <w:rFonts w:ascii="Times New Roman" w:eastAsia="Calibri" w:hAnsi="Times New Roman" w:cs="Times New Roman"/>
          <w:sz w:val="24"/>
          <w:szCs w:val="24"/>
          <w:lang w:eastAsia="en-US"/>
        </w:rPr>
        <w:t>Особенности  рельефа республики</w:t>
      </w:r>
    </w:p>
    <w:p w:rsidR="00C950F3" w:rsidRPr="00C950F3" w:rsidRDefault="00C950F3" w:rsidP="00C950F3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50F3">
        <w:rPr>
          <w:rFonts w:ascii="Times New Roman" w:eastAsia="Calibri" w:hAnsi="Times New Roman" w:cs="Times New Roman"/>
          <w:sz w:val="24"/>
          <w:szCs w:val="24"/>
          <w:lang w:eastAsia="en-US"/>
        </w:rPr>
        <w:t>Связь  минеральных  ресурсов  с  геологической  историей, глубинным  строением  и  рельефом.</w:t>
      </w:r>
    </w:p>
    <w:p w:rsidR="00C950F3" w:rsidRPr="00C950F3" w:rsidRDefault="00C950F3" w:rsidP="00C950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>Важнейшие природные объекты республики;</w:t>
      </w:r>
    </w:p>
    <w:p w:rsidR="00C950F3" w:rsidRPr="00C950F3" w:rsidRDefault="00C950F3" w:rsidP="00C950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>Основные тектонические структуры, главные центры месторождений полезных ископаемых, сейсмически опасные территории;</w:t>
      </w:r>
    </w:p>
    <w:p w:rsidR="00C950F3" w:rsidRPr="00C950F3" w:rsidRDefault="00C950F3" w:rsidP="00C950F3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5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Основные  геологические  эры, структуры  земной  коры, сейсмически  опасные  территории; </w:t>
      </w:r>
    </w:p>
    <w:p w:rsidR="00C950F3" w:rsidRPr="00C950F3" w:rsidRDefault="00C950F3" w:rsidP="00C950F3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50F3">
        <w:rPr>
          <w:rFonts w:ascii="Times New Roman" w:eastAsia="Calibri" w:hAnsi="Times New Roman" w:cs="Times New Roman"/>
          <w:sz w:val="24"/>
          <w:szCs w:val="24"/>
          <w:lang w:eastAsia="en-US"/>
        </w:rPr>
        <w:t>О  климате,  о  типах  климата  Тувы,   о  климатообразующих  факторах.</w:t>
      </w:r>
    </w:p>
    <w:p w:rsidR="00C950F3" w:rsidRPr="00C950F3" w:rsidRDefault="00C950F3" w:rsidP="00C950F3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50F3">
        <w:rPr>
          <w:rFonts w:ascii="Times New Roman" w:eastAsia="Calibri" w:hAnsi="Times New Roman" w:cs="Times New Roman"/>
          <w:sz w:val="24"/>
          <w:szCs w:val="24"/>
          <w:lang w:eastAsia="en-US"/>
        </w:rPr>
        <w:t>Актуальность  проблемы  взаимодействия  человека  с  климатом.</w:t>
      </w:r>
    </w:p>
    <w:p w:rsidR="00C950F3" w:rsidRPr="00C950F3" w:rsidRDefault="00C950F3" w:rsidP="00C950F3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50F3">
        <w:rPr>
          <w:rFonts w:ascii="Times New Roman" w:eastAsia="Calibri" w:hAnsi="Times New Roman" w:cs="Times New Roman"/>
          <w:sz w:val="24"/>
          <w:szCs w:val="24"/>
          <w:lang w:eastAsia="en-US"/>
        </w:rPr>
        <w:t>Климатообразующие  факторы, особенности  погоды  в  циклонах  и  антициклонах;</w:t>
      </w:r>
    </w:p>
    <w:p w:rsidR="00C950F3" w:rsidRPr="00C950F3" w:rsidRDefault="00C950F3" w:rsidP="00C950F3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50F3">
        <w:rPr>
          <w:rFonts w:ascii="Times New Roman" w:hAnsi="Times New Roman" w:cs="Times New Roman"/>
          <w:sz w:val="24"/>
          <w:szCs w:val="24"/>
        </w:rPr>
        <w:t>Особенности  внутренних  вод  и  водных  ресурсов;</w:t>
      </w:r>
    </w:p>
    <w:p w:rsidR="00C950F3" w:rsidRPr="00C950F3" w:rsidRDefault="00C950F3" w:rsidP="00C950F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Неравномерности  распределения  водных  ресурсов  по  территории  страны, </w:t>
      </w:r>
      <w:proofErr w:type="gramStart"/>
      <w:r w:rsidRPr="00C950F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950F3">
        <w:rPr>
          <w:rFonts w:ascii="Times New Roman" w:hAnsi="Times New Roman" w:cs="Times New Roman"/>
          <w:sz w:val="24"/>
          <w:szCs w:val="24"/>
        </w:rPr>
        <w:t xml:space="preserve">  их  разнообразии.</w:t>
      </w:r>
    </w:p>
    <w:p w:rsidR="00C950F3" w:rsidRPr="00C950F3" w:rsidRDefault="00C950F3" w:rsidP="00C950F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>Распределение  рек  страны  по  бассейнам, распространение  озер, болот, многолетней  мерзлоты, основные  области  современного  оледенения  и  крупные  ледники</w:t>
      </w:r>
    </w:p>
    <w:p w:rsidR="00C950F3" w:rsidRPr="00C950F3" w:rsidRDefault="00C950F3" w:rsidP="00C950F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Особенности почвообразовательных  процессов, </w:t>
      </w:r>
    </w:p>
    <w:p w:rsidR="00C950F3" w:rsidRPr="00C950F3" w:rsidRDefault="00C950F3" w:rsidP="00C950F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Закономерности  распространения  почв, </w:t>
      </w:r>
    </w:p>
    <w:p w:rsidR="00C950F3" w:rsidRPr="00C950F3" w:rsidRDefault="00C950F3" w:rsidP="00C950F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>Основные  проблемы,  связанные  с  использованием  почв  человеком.</w:t>
      </w:r>
    </w:p>
    <w:p w:rsidR="00C950F3" w:rsidRPr="00C950F3" w:rsidRDefault="00C950F3" w:rsidP="00C950F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>Общие  особенности  растительного  и  животного  мира, его  распространение  на  территории  республики.</w:t>
      </w:r>
    </w:p>
    <w:p w:rsidR="00C950F3" w:rsidRPr="00C950F3" w:rsidRDefault="00C950F3" w:rsidP="00C950F3">
      <w:pPr>
        <w:pStyle w:val="Style8"/>
        <w:widowControl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C950F3">
        <w:rPr>
          <w:rFonts w:ascii="Times New Roman" w:hAnsi="Times New Roman" w:cs="Times New Roman"/>
        </w:rPr>
        <w:lastRenderedPageBreak/>
        <w:t xml:space="preserve">Показатели естественного прироста населения. Сравнивать показатели воспроизводства населения </w:t>
      </w:r>
    </w:p>
    <w:p w:rsidR="00C950F3" w:rsidRPr="00C950F3" w:rsidRDefault="00C950F3" w:rsidP="00C950F3">
      <w:pPr>
        <w:pStyle w:val="Style8"/>
        <w:widowControl/>
        <w:numPr>
          <w:ilvl w:val="0"/>
          <w:numId w:val="7"/>
        </w:numPr>
        <w:spacing w:line="240" w:lineRule="auto"/>
        <w:rPr>
          <w:rStyle w:val="FontStyle18"/>
          <w:i w:val="0"/>
          <w:sz w:val="24"/>
          <w:szCs w:val="24"/>
        </w:rPr>
      </w:pPr>
      <w:r w:rsidRPr="00C950F3">
        <w:rPr>
          <w:rStyle w:val="FontStyle18"/>
          <w:i w:val="0"/>
          <w:sz w:val="24"/>
          <w:szCs w:val="24"/>
        </w:rPr>
        <w:t>Факторы, определяющие  соотношение мужчин и женщин. Определять половой  и возрастной состав населения Тувы по статистическим данным. Сравнивать</w:t>
      </w:r>
      <w:r w:rsidRPr="00C950F3">
        <w:rPr>
          <w:rStyle w:val="FontStyle18"/>
          <w:b/>
          <w:i w:val="0"/>
          <w:sz w:val="24"/>
          <w:szCs w:val="24"/>
        </w:rPr>
        <w:t xml:space="preserve"> </w:t>
      </w:r>
      <w:r w:rsidRPr="00C950F3">
        <w:rPr>
          <w:rStyle w:val="FontStyle18"/>
          <w:i w:val="0"/>
          <w:sz w:val="24"/>
          <w:szCs w:val="24"/>
        </w:rPr>
        <w:t>продолжительность жизни мужского и женского населения.</w:t>
      </w:r>
    </w:p>
    <w:p w:rsidR="00C950F3" w:rsidRPr="00C950F3" w:rsidRDefault="00C950F3" w:rsidP="00C950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950F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Уметь</w:t>
      </w:r>
    </w:p>
    <w:p w:rsidR="00C950F3" w:rsidRPr="00C950F3" w:rsidRDefault="00C950F3" w:rsidP="00C950F3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50F3">
        <w:rPr>
          <w:rFonts w:ascii="Times New Roman" w:eastAsia="Calibri" w:hAnsi="Times New Roman" w:cs="Times New Roman"/>
          <w:sz w:val="24"/>
          <w:szCs w:val="24"/>
          <w:lang w:eastAsia="en-US"/>
        </w:rPr>
        <w:t>Сопоставлять  различные  тематические  карты</w:t>
      </w:r>
    </w:p>
    <w:p w:rsidR="00C950F3" w:rsidRPr="00C950F3" w:rsidRDefault="00C950F3" w:rsidP="00C950F3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50F3">
        <w:rPr>
          <w:rFonts w:ascii="Times New Roman" w:eastAsia="Calibri" w:hAnsi="Times New Roman" w:cs="Times New Roman"/>
          <w:sz w:val="24"/>
          <w:szCs w:val="24"/>
          <w:lang w:eastAsia="en-US"/>
        </w:rPr>
        <w:t>Устанавливать  причинно-следственные  связи  между  рельефом  и  тектоническим  строением.</w:t>
      </w:r>
    </w:p>
    <w:p w:rsidR="00C950F3" w:rsidRPr="00C950F3" w:rsidRDefault="00C950F3" w:rsidP="00C950F3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5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Объяснять   образование  и  размещение  форм  рельефа,  закономерности  размещения  наиболее  крупных  месторождений  полезных  ископаемых; </w:t>
      </w:r>
    </w:p>
    <w:p w:rsidR="00C950F3" w:rsidRPr="00C950F3" w:rsidRDefault="00C950F3" w:rsidP="00C950F3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5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Анализировать  климатические  карты  России; </w:t>
      </w:r>
    </w:p>
    <w:p w:rsidR="00C950F3" w:rsidRPr="00C950F3" w:rsidRDefault="00C950F3" w:rsidP="00C950F3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50F3">
        <w:rPr>
          <w:rFonts w:ascii="Times New Roman" w:eastAsia="Calibri" w:hAnsi="Times New Roman" w:cs="Times New Roman"/>
          <w:sz w:val="24"/>
          <w:szCs w:val="24"/>
          <w:lang w:eastAsia="en-US"/>
        </w:rPr>
        <w:t>Сопоставлять  климатические  карты  с  картой  плотности  населения, выявлять  территории  с  наиболее  благоприятным  климатом</w:t>
      </w:r>
    </w:p>
    <w:p w:rsidR="00C950F3" w:rsidRPr="00C950F3" w:rsidRDefault="00C950F3" w:rsidP="00C950F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>Работать с комплексными картами</w:t>
      </w:r>
    </w:p>
    <w:p w:rsidR="00C950F3" w:rsidRPr="00C950F3" w:rsidRDefault="00C950F3" w:rsidP="00C950F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950F3">
        <w:rPr>
          <w:rFonts w:ascii="Times New Roman" w:hAnsi="Times New Roman" w:cs="Times New Roman"/>
          <w:sz w:val="24"/>
          <w:szCs w:val="24"/>
        </w:rPr>
        <w:t>Оценивать водные  ресурсы России</w:t>
      </w:r>
    </w:p>
    <w:p w:rsidR="00C950F3" w:rsidRPr="00C950F3" w:rsidRDefault="00C950F3" w:rsidP="00C950F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>Работать с почвенными картами</w:t>
      </w:r>
    </w:p>
    <w:p w:rsidR="00C950F3" w:rsidRPr="00C950F3" w:rsidRDefault="00C950F3" w:rsidP="00C950F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>Анализировать полученную информацию</w:t>
      </w:r>
    </w:p>
    <w:p w:rsidR="00C950F3" w:rsidRPr="00C950F3" w:rsidRDefault="00C950F3" w:rsidP="00C950F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>Анализировать карту растительного  и  животного  мира.</w:t>
      </w:r>
    </w:p>
    <w:p w:rsidR="00C950F3" w:rsidRPr="00C950F3" w:rsidRDefault="00C950F3" w:rsidP="00C950F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Анализировать природно-ресурсный  потенциал Тувы </w:t>
      </w:r>
    </w:p>
    <w:p w:rsidR="00C950F3" w:rsidRPr="00C950F3" w:rsidRDefault="00C950F3" w:rsidP="00C950F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>Показывать  возможные  пути  выхода  из  экологического кризиса</w:t>
      </w:r>
    </w:p>
    <w:p w:rsidR="00C950F3" w:rsidRPr="00C950F3" w:rsidRDefault="00C950F3" w:rsidP="00C950F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950F3">
        <w:rPr>
          <w:rFonts w:ascii="Times New Roman" w:hAnsi="Times New Roman" w:cs="Times New Roman"/>
          <w:sz w:val="24"/>
          <w:szCs w:val="24"/>
        </w:rPr>
        <w:t>Строить элементарный  географический  прогноз.</w:t>
      </w:r>
    </w:p>
    <w:p w:rsidR="00C950F3" w:rsidRPr="00C950F3" w:rsidRDefault="00C950F3" w:rsidP="00C950F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>Использовать полученные  знания  о  роли  природы  в  жизни  человека.</w:t>
      </w:r>
    </w:p>
    <w:p w:rsidR="00C950F3" w:rsidRPr="00C950F3" w:rsidRDefault="00C950F3" w:rsidP="00C950F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>Определять виды и причины миграций.</w:t>
      </w:r>
    </w:p>
    <w:p w:rsidR="00C950F3" w:rsidRPr="00C950F3" w:rsidRDefault="00C950F3" w:rsidP="00C950F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 Определять основные направления современных миграционных потоков на территории России.</w:t>
      </w:r>
    </w:p>
    <w:p w:rsidR="00C950F3" w:rsidRPr="00C950F3" w:rsidRDefault="00C950F3" w:rsidP="00C950F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 Определять по статистическим данным районы с высокими показателями миграционного прироста и убыли населения.</w:t>
      </w:r>
    </w:p>
    <w:p w:rsidR="00C950F3" w:rsidRPr="00C950F3" w:rsidRDefault="00C950F3" w:rsidP="00C950F3">
      <w:pPr>
        <w:framePr w:hSpace="180" w:wrap="around" w:vAnchor="page" w:hAnchor="page" w:x="358" w:y="88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50F3" w:rsidRPr="00C950F3" w:rsidRDefault="00C950F3" w:rsidP="00C950F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Понятие об экономике, отраслях </w:t>
      </w:r>
      <w:r w:rsidRPr="00C95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50F3">
        <w:rPr>
          <w:rFonts w:ascii="Times New Roman" w:hAnsi="Times New Roman" w:cs="Times New Roman"/>
          <w:sz w:val="24"/>
          <w:szCs w:val="24"/>
        </w:rPr>
        <w:t>хозяйства производственной и непроизводственной сферы; виды собственности хозяйства и формы их организации; основные виды транспорта; административные центры и районы республики.</w:t>
      </w:r>
    </w:p>
    <w:p w:rsidR="00C950F3" w:rsidRPr="00C950F3" w:rsidRDefault="00C950F3" w:rsidP="00C950F3">
      <w:pPr>
        <w:pStyle w:val="a4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 w:rsidRPr="00C950F3">
        <w:rPr>
          <w:rFonts w:ascii="Times New Roman" w:hAnsi="Times New Roman"/>
          <w:b/>
          <w:sz w:val="24"/>
          <w:szCs w:val="24"/>
        </w:rPr>
        <w:t xml:space="preserve"> </w:t>
      </w:r>
      <w:r w:rsidRPr="00C950F3">
        <w:rPr>
          <w:rFonts w:ascii="Times New Roman" w:hAnsi="Times New Roman"/>
          <w:b/>
          <w:iCs/>
          <w:sz w:val="24"/>
          <w:szCs w:val="24"/>
        </w:rPr>
        <w:t>Называть (показывать):</w:t>
      </w:r>
      <w:r w:rsidRPr="00C950F3">
        <w:rPr>
          <w:rFonts w:ascii="Times New Roman" w:hAnsi="Times New Roman"/>
          <w:b/>
          <w:sz w:val="24"/>
          <w:szCs w:val="24"/>
        </w:rPr>
        <w:t xml:space="preserve"> </w:t>
      </w:r>
    </w:p>
    <w:p w:rsidR="00C950F3" w:rsidRPr="00C950F3" w:rsidRDefault="00C950F3" w:rsidP="00C950F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основные отрасли хозяйства, отраслевые комплексы, крупнейшие промышленные центры; </w:t>
      </w:r>
    </w:p>
    <w:p w:rsidR="00C950F3" w:rsidRPr="00C950F3" w:rsidRDefault="00C950F3" w:rsidP="00C950F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основные транспортные магистрали и крупные транспортные узлы; </w:t>
      </w:r>
    </w:p>
    <w:p w:rsidR="00C950F3" w:rsidRPr="00C950F3" w:rsidRDefault="00C950F3" w:rsidP="00C950F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географические районы, их территориальный состав; </w:t>
      </w:r>
    </w:p>
    <w:p w:rsidR="00C950F3" w:rsidRPr="00C950F3" w:rsidRDefault="00C950F3" w:rsidP="00C950F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отрасли местной промышленности. </w:t>
      </w:r>
    </w:p>
    <w:p w:rsidR="00C950F3" w:rsidRPr="00C950F3" w:rsidRDefault="00C950F3" w:rsidP="00C950F3">
      <w:pPr>
        <w:pStyle w:val="a4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 w:rsidRPr="00C950F3">
        <w:rPr>
          <w:rFonts w:ascii="Times New Roman" w:hAnsi="Times New Roman"/>
          <w:b/>
          <w:iCs/>
          <w:sz w:val="24"/>
          <w:szCs w:val="24"/>
        </w:rPr>
        <w:t xml:space="preserve">     Описывать:</w:t>
      </w:r>
      <w:r w:rsidRPr="00C950F3">
        <w:rPr>
          <w:rFonts w:ascii="Times New Roman" w:hAnsi="Times New Roman"/>
          <w:b/>
          <w:sz w:val="24"/>
          <w:szCs w:val="24"/>
        </w:rPr>
        <w:t xml:space="preserve"> </w:t>
      </w:r>
    </w:p>
    <w:p w:rsidR="00C950F3" w:rsidRPr="00C950F3" w:rsidRDefault="00C950F3" w:rsidP="00C950F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природные ресурсы; </w:t>
      </w:r>
    </w:p>
    <w:p w:rsidR="00C950F3" w:rsidRPr="00C950F3" w:rsidRDefault="00C950F3" w:rsidP="00C950F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периоды формирования хозяйства Тувы; </w:t>
      </w:r>
    </w:p>
    <w:p w:rsidR="00C950F3" w:rsidRPr="00C950F3" w:rsidRDefault="00C950F3" w:rsidP="00C950F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особенности отраслей; </w:t>
      </w:r>
    </w:p>
    <w:p w:rsidR="00C950F3" w:rsidRPr="00C950F3" w:rsidRDefault="00C950F3" w:rsidP="00C950F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традиционные отрасли хозяйства коренных народов в национально-территориальных образованиях; </w:t>
      </w:r>
    </w:p>
    <w:p w:rsidR="00C950F3" w:rsidRPr="00C950F3" w:rsidRDefault="00C950F3" w:rsidP="00C950F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экономические связи районов; </w:t>
      </w:r>
    </w:p>
    <w:p w:rsidR="00C950F3" w:rsidRPr="00C950F3" w:rsidRDefault="00C950F3" w:rsidP="00C950F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состав и структуру отраслевых комплексов; </w:t>
      </w:r>
    </w:p>
    <w:p w:rsidR="00C950F3" w:rsidRPr="00C950F3" w:rsidRDefault="00C950F3" w:rsidP="00C950F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0F3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spellStart"/>
      <w:r w:rsidRPr="00C950F3">
        <w:rPr>
          <w:rFonts w:ascii="Times New Roman" w:hAnsi="Times New Roman" w:cs="Times New Roman"/>
          <w:sz w:val="24"/>
          <w:szCs w:val="24"/>
        </w:rPr>
        <w:t>грузо</w:t>
      </w:r>
      <w:proofErr w:type="spellEnd"/>
      <w:r w:rsidRPr="00C950F3">
        <w:rPr>
          <w:rFonts w:ascii="Times New Roman" w:hAnsi="Times New Roman" w:cs="Times New Roman"/>
          <w:sz w:val="24"/>
          <w:szCs w:val="24"/>
        </w:rPr>
        <w:t xml:space="preserve"> - и пассажиропотоки. </w:t>
      </w:r>
    </w:p>
    <w:p w:rsidR="00C950F3" w:rsidRDefault="00C950F3" w:rsidP="00C950F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0B59" w:rsidRDefault="002A0B59" w:rsidP="00C950F3"/>
    <w:p w:rsidR="00C950F3" w:rsidRDefault="00C950F3" w:rsidP="00C950F3"/>
    <w:p w:rsidR="00C950F3" w:rsidRDefault="00C950F3" w:rsidP="00C950F3"/>
    <w:p w:rsidR="00C950F3" w:rsidRDefault="00C950F3" w:rsidP="00AA0ED3">
      <w:pPr>
        <w:rPr>
          <w:rFonts w:ascii="Times New Roman" w:hAnsi="Times New Roman" w:cs="Times New Roman"/>
          <w:b/>
          <w:sz w:val="24"/>
          <w:szCs w:val="24"/>
        </w:rPr>
      </w:pPr>
      <w:r w:rsidRPr="00C950F3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F10610">
        <w:rPr>
          <w:rFonts w:ascii="Times New Roman" w:hAnsi="Times New Roman" w:cs="Times New Roman"/>
          <w:b/>
          <w:sz w:val="24"/>
          <w:szCs w:val="24"/>
        </w:rPr>
        <w:t xml:space="preserve"> учебного предмета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05"/>
        <w:gridCol w:w="2341"/>
      </w:tblGrid>
      <w:tr w:rsidR="00F10610" w:rsidTr="00AA0ED3">
        <w:tc>
          <w:tcPr>
            <w:tcW w:w="5705" w:type="dxa"/>
          </w:tcPr>
          <w:p w:rsidR="00F10610" w:rsidRDefault="00F10610" w:rsidP="00C95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41" w:type="dxa"/>
          </w:tcPr>
          <w:p w:rsidR="00F10610" w:rsidRDefault="00F10610" w:rsidP="00C95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10610" w:rsidTr="00AA0ED3">
        <w:tc>
          <w:tcPr>
            <w:tcW w:w="5705" w:type="dxa"/>
          </w:tcPr>
          <w:p w:rsidR="00F10610" w:rsidRPr="00AA0ED3" w:rsidRDefault="00F10610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1.Природа Республики Тыва</w:t>
            </w:r>
          </w:p>
        </w:tc>
        <w:tc>
          <w:tcPr>
            <w:tcW w:w="2341" w:type="dxa"/>
          </w:tcPr>
          <w:p w:rsidR="00F10610" w:rsidRDefault="00F10610" w:rsidP="00C95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610" w:rsidTr="00AA0ED3">
        <w:tc>
          <w:tcPr>
            <w:tcW w:w="5705" w:type="dxa"/>
          </w:tcPr>
          <w:p w:rsidR="00F10610" w:rsidRPr="00AA0ED3" w:rsidRDefault="00F10610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1.1.ГП и история исследования</w:t>
            </w:r>
          </w:p>
        </w:tc>
        <w:tc>
          <w:tcPr>
            <w:tcW w:w="2341" w:type="dxa"/>
          </w:tcPr>
          <w:p w:rsidR="00F10610" w:rsidRDefault="00F10610" w:rsidP="00C95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610" w:rsidTr="00AA0ED3">
        <w:tc>
          <w:tcPr>
            <w:tcW w:w="5705" w:type="dxa"/>
          </w:tcPr>
          <w:p w:rsidR="00F10610" w:rsidRPr="00AA0ED3" w:rsidRDefault="00F10610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 xml:space="preserve">1.2.Геологическое </w:t>
            </w:r>
            <w:proofErr w:type="spellStart"/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proofErr w:type="gramStart"/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ельеф,полезные</w:t>
            </w:r>
            <w:proofErr w:type="spellEnd"/>
            <w:r w:rsidRPr="00AA0ED3">
              <w:rPr>
                <w:rFonts w:ascii="Times New Roman" w:hAnsi="Times New Roman" w:cs="Times New Roman"/>
                <w:sz w:val="24"/>
                <w:szCs w:val="24"/>
              </w:rPr>
              <w:t xml:space="preserve"> ископаемые.</w:t>
            </w:r>
          </w:p>
        </w:tc>
        <w:tc>
          <w:tcPr>
            <w:tcW w:w="2341" w:type="dxa"/>
          </w:tcPr>
          <w:p w:rsidR="00F10610" w:rsidRDefault="00F10610" w:rsidP="00C95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610" w:rsidTr="00AA0ED3">
        <w:tc>
          <w:tcPr>
            <w:tcW w:w="5705" w:type="dxa"/>
          </w:tcPr>
          <w:p w:rsidR="00F10610" w:rsidRPr="00AA0ED3" w:rsidRDefault="00F10610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1.3.Климат Тувы.</w:t>
            </w:r>
          </w:p>
        </w:tc>
        <w:tc>
          <w:tcPr>
            <w:tcW w:w="2341" w:type="dxa"/>
          </w:tcPr>
          <w:p w:rsidR="00F10610" w:rsidRDefault="00F10610" w:rsidP="00C95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610" w:rsidTr="00AA0ED3">
        <w:tc>
          <w:tcPr>
            <w:tcW w:w="5705" w:type="dxa"/>
          </w:tcPr>
          <w:p w:rsidR="00F10610" w:rsidRPr="00AA0ED3" w:rsidRDefault="00F10610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1.4.Внутренние воды.</w:t>
            </w:r>
          </w:p>
        </w:tc>
        <w:tc>
          <w:tcPr>
            <w:tcW w:w="2341" w:type="dxa"/>
          </w:tcPr>
          <w:p w:rsidR="00F10610" w:rsidRDefault="00F10610" w:rsidP="00C95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610" w:rsidTr="00AA0ED3">
        <w:tc>
          <w:tcPr>
            <w:tcW w:w="5705" w:type="dxa"/>
          </w:tcPr>
          <w:p w:rsidR="00F10610" w:rsidRPr="00AA0ED3" w:rsidRDefault="00F10610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1.5.Почвы</w:t>
            </w:r>
            <w:proofErr w:type="gramStart"/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A0ED3">
              <w:rPr>
                <w:rFonts w:ascii="Times New Roman" w:hAnsi="Times New Roman" w:cs="Times New Roman"/>
                <w:sz w:val="24"/>
                <w:szCs w:val="24"/>
              </w:rPr>
              <w:t xml:space="preserve">астительный мир и животный </w:t>
            </w:r>
            <w:proofErr w:type="spellStart"/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мир.Охраняемые</w:t>
            </w:r>
            <w:proofErr w:type="spellEnd"/>
            <w:r w:rsidRPr="00AA0ED3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территории.</w:t>
            </w:r>
          </w:p>
        </w:tc>
        <w:tc>
          <w:tcPr>
            <w:tcW w:w="2341" w:type="dxa"/>
          </w:tcPr>
          <w:p w:rsidR="00F10610" w:rsidRDefault="00F10610" w:rsidP="00C95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610" w:rsidTr="00AA0ED3">
        <w:tc>
          <w:tcPr>
            <w:tcW w:w="5705" w:type="dxa"/>
          </w:tcPr>
          <w:p w:rsidR="00F10610" w:rsidRPr="00AA0ED3" w:rsidRDefault="00F10610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2.Население и хозяйство.</w:t>
            </w:r>
          </w:p>
        </w:tc>
        <w:tc>
          <w:tcPr>
            <w:tcW w:w="2341" w:type="dxa"/>
          </w:tcPr>
          <w:p w:rsidR="00F10610" w:rsidRDefault="00F10610" w:rsidP="00C95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0ED3" w:rsidTr="00AA0ED3">
        <w:tc>
          <w:tcPr>
            <w:tcW w:w="5705" w:type="dxa"/>
          </w:tcPr>
          <w:p w:rsidR="00AA0ED3" w:rsidRPr="00AA0ED3" w:rsidRDefault="00AA0ED3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2.1.ЭГП РТ</w:t>
            </w:r>
          </w:p>
        </w:tc>
        <w:tc>
          <w:tcPr>
            <w:tcW w:w="2341" w:type="dxa"/>
          </w:tcPr>
          <w:p w:rsidR="00AA0ED3" w:rsidRDefault="00AA0ED3" w:rsidP="00C95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0ED3" w:rsidTr="00AA0ED3">
        <w:tc>
          <w:tcPr>
            <w:tcW w:w="5705" w:type="dxa"/>
          </w:tcPr>
          <w:p w:rsidR="00AA0ED3" w:rsidRPr="00AA0ED3" w:rsidRDefault="00AA0ED3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2.2.Население</w:t>
            </w:r>
          </w:p>
        </w:tc>
        <w:tc>
          <w:tcPr>
            <w:tcW w:w="2341" w:type="dxa"/>
          </w:tcPr>
          <w:p w:rsidR="00AA0ED3" w:rsidRDefault="00AA0ED3" w:rsidP="00C95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0ED3" w:rsidTr="00AA0ED3">
        <w:tc>
          <w:tcPr>
            <w:tcW w:w="5705" w:type="dxa"/>
          </w:tcPr>
          <w:p w:rsidR="00AA0ED3" w:rsidRPr="00AA0ED3" w:rsidRDefault="00AA0ED3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2.3Экономика Республики Тыва</w:t>
            </w:r>
          </w:p>
        </w:tc>
        <w:tc>
          <w:tcPr>
            <w:tcW w:w="2341" w:type="dxa"/>
          </w:tcPr>
          <w:p w:rsidR="00AA0ED3" w:rsidRDefault="00AA0ED3" w:rsidP="00C95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0ED3" w:rsidTr="00AA0ED3">
        <w:tc>
          <w:tcPr>
            <w:tcW w:w="5705" w:type="dxa"/>
          </w:tcPr>
          <w:p w:rsidR="00AA0ED3" w:rsidRPr="00AA0ED3" w:rsidRDefault="00AA0ED3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2.4.Непроизводственная сфера</w:t>
            </w:r>
          </w:p>
        </w:tc>
        <w:tc>
          <w:tcPr>
            <w:tcW w:w="2341" w:type="dxa"/>
          </w:tcPr>
          <w:p w:rsidR="00AA0ED3" w:rsidRDefault="00AA0ED3" w:rsidP="00C95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0ED3" w:rsidTr="00AA0ED3">
        <w:tc>
          <w:tcPr>
            <w:tcW w:w="5705" w:type="dxa"/>
          </w:tcPr>
          <w:p w:rsidR="00AA0ED3" w:rsidRPr="00AA0ED3" w:rsidRDefault="00AA0ED3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2.5.Туризм</w:t>
            </w:r>
          </w:p>
        </w:tc>
        <w:tc>
          <w:tcPr>
            <w:tcW w:w="2341" w:type="dxa"/>
          </w:tcPr>
          <w:p w:rsidR="00AA0ED3" w:rsidRDefault="00AA0ED3" w:rsidP="00C95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0610" w:rsidRDefault="00F10610" w:rsidP="00C950F3">
      <w:pPr>
        <w:rPr>
          <w:rFonts w:ascii="Times New Roman" w:hAnsi="Times New Roman" w:cs="Times New Roman"/>
          <w:b/>
          <w:sz w:val="24"/>
          <w:szCs w:val="24"/>
        </w:rPr>
      </w:pPr>
    </w:p>
    <w:p w:rsidR="00F10610" w:rsidRDefault="00AA0ED3" w:rsidP="00C950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контрольных работ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0"/>
      </w:tblGrid>
      <w:tr w:rsidR="00AA0ED3" w:rsidTr="00AA0ED3">
        <w:tc>
          <w:tcPr>
            <w:tcW w:w="534" w:type="dxa"/>
          </w:tcPr>
          <w:p w:rsidR="00AA0ED3" w:rsidRDefault="00AA0ED3" w:rsidP="00C95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AA0ED3" w:rsidRDefault="00AA0ED3" w:rsidP="00C95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контрольных работ</w:t>
            </w:r>
          </w:p>
        </w:tc>
        <w:tc>
          <w:tcPr>
            <w:tcW w:w="3190" w:type="dxa"/>
          </w:tcPr>
          <w:p w:rsidR="00AA0ED3" w:rsidRDefault="00AA0ED3" w:rsidP="00C95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AA0ED3" w:rsidTr="00AA0ED3">
        <w:tc>
          <w:tcPr>
            <w:tcW w:w="534" w:type="dxa"/>
          </w:tcPr>
          <w:p w:rsidR="00AA0ED3" w:rsidRPr="00AA0ED3" w:rsidRDefault="00AA0ED3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AA0ED3" w:rsidRPr="00AA0ED3" w:rsidRDefault="00AA0ED3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ГП </w:t>
            </w:r>
            <w:proofErr w:type="spellStart"/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gramStart"/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ельеф</w:t>
            </w:r>
            <w:proofErr w:type="spellEnd"/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0" w:type="dxa"/>
          </w:tcPr>
          <w:p w:rsidR="00AA0ED3" w:rsidRPr="00AA0ED3" w:rsidRDefault="00AA0ED3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A0ED3" w:rsidTr="00AA0ED3">
        <w:tc>
          <w:tcPr>
            <w:tcW w:w="534" w:type="dxa"/>
          </w:tcPr>
          <w:p w:rsidR="00AA0ED3" w:rsidRPr="00AA0ED3" w:rsidRDefault="00AA0ED3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AA0ED3" w:rsidRPr="00AA0ED3" w:rsidRDefault="00AA0ED3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Климат</w:t>
            </w:r>
            <w:proofErr w:type="gramStart"/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нутренние</w:t>
            </w:r>
            <w:proofErr w:type="spellEnd"/>
            <w:r w:rsidRPr="00AA0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воды.Почвы</w:t>
            </w:r>
            <w:proofErr w:type="spellEnd"/>
            <w:r w:rsidRPr="00AA0ED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3190" w:type="dxa"/>
          </w:tcPr>
          <w:p w:rsidR="00AA0ED3" w:rsidRPr="00AA0ED3" w:rsidRDefault="00AA0ED3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A0ED3" w:rsidTr="00AA0ED3">
        <w:tc>
          <w:tcPr>
            <w:tcW w:w="534" w:type="dxa"/>
          </w:tcPr>
          <w:p w:rsidR="00AA0ED3" w:rsidRPr="00AA0ED3" w:rsidRDefault="00AA0ED3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AA0ED3" w:rsidRPr="00AA0ED3" w:rsidRDefault="00AA0ED3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Экономика РТ.</w:t>
            </w:r>
          </w:p>
        </w:tc>
        <w:tc>
          <w:tcPr>
            <w:tcW w:w="3190" w:type="dxa"/>
          </w:tcPr>
          <w:p w:rsidR="00AA0ED3" w:rsidRPr="00AA0ED3" w:rsidRDefault="00AA0ED3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A0ED3" w:rsidTr="00AA0ED3">
        <w:tc>
          <w:tcPr>
            <w:tcW w:w="534" w:type="dxa"/>
          </w:tcPr>
          <w:p w:rsidR="00AA0ED3" w:rsidRPr="00AA0ED3" w:rsidRDefault="00AA0ED3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AA0ED3" w:rsidRPr="00AA0ED3" w:rsidRDefault="00AA0ED3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Полный курс географии.</w:t>
            </w:r>
          </w:p>
        </w:tc>
        <w:tc>
          <w:tcPr>
            <w:tcW w:w="3190" w:type="dxa"/>
          </w:tcPr>
          <w:p w:rsidR="00AA0ED3" w:rsidRPr="00AA0ED3" w:rsidRDefault="00AA0ED3" w:rsidP="00C9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ED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AA0ED3" w:rsidRDefault="00AA0ED3" w:rsidP="00C950F3">
      <w:pPr>
        <w:rPr>
          <w:rFonts w:ascii="Times New Roman" w:hAnsi="Times New Roman" w:cs="Times New Roman"/>
          <w:b/>
          <w:sz w:val="24"/>
          <w:szCs w:val="24"/>
        </w:rPr>
      </w:pPr>
    </w:p>
    <w:p w:rsidR="00AA0ED3" w:rsidRPr="00C950F3" w:rsidRDefault="00AA0ED3" w:rsidP="00C950F3">
      <w:pPr>
        <w:rPr>
          <w:rFonts w:ascii="Times New Roman" w:hAnsi="Times New Roman" w:cs="Times New Roman"/>
          <w:b/>
          <w:sz w:val="24"/>
          <w:szCs w:val="24"/>
        </w:rPr>
      </w:pPr>
    </w:p>
    <w:p w:rsidR="00C950F3" w:rsidRDefault="00C950F3" w:rsidP="00C950F3"/>
    <w:p w:rsidR="00C950F3" w:rsidRPr="00AA0ED3" w:rsidRDefault="00C950F3" w:rsidP="00AA0ED3">
      <w:pPr>
        <w:tabs>
          <w:tab w:val="left" w:pos="1755"/>
        </w:tabs>
        <w:sectPr w:rsidR="00C950F3" w:rsidRPr="00AA0ED3" w:rsidSect="002A0B5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A0B59" w:rsidRDefault="00AA0ED3" w:rsidP="00AA0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ED3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1560"/>
        <w:gridCol w:w="1665"/>
      </w:tblGrid>
      <w:tr w:rsidR="00AA0ED3" w:rsidTr="00AA0ED3">
        <w:tc>
          <w:tcPr>
            <w:tcW w:w="534" w:type="dxa"/>
          </w:tcPr>
          <w:p w:rsidR="00AA0ED3" w:rsidRDefault="00AA0ED3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1" w:type="dxa"/>
          </w:tcPr>
          <w:p w:rsidR="00AA0ED3" w:rsidRDefault="00AA0ED3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AA0ED3" w:rsidRDefault="00AA0ED3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65" w:type="dxa"/>
          </w:tcPr>
          <w:p w:rsidR="00AA0ED3" w:rsidRDefault="00AA0ED3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AA0ED3" w:rsidTr="00AA0ED3">
        <w:tc>
          <w:tcPr>
            <w:tcW w:w="534" w:type="dxa"/>
          </w:tcPr>
          <w:p w:rsidR="00AA0ED3" w:rsidRPr="00483729" w:rsidRDefault="00AA0ED3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AA0ED3" w:rsidRPr="00483729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29">
              <w:rPr>
                <w:rFonts w:ascii="Times New Roman" w:hAnsi="Times New Roman" w:cs="Times New Roman"/>
                <w:sz w:val="24"/>
                <w:szCs w:val="24"/>
              </w:rPr>
              <w:t>Природа Республики Тыва. Географическое положение и природные условия.</w:t>
            </w:r>
          </w:p>
        </w:tc>
        <w:tc>
          <w:tcPr>
            <w:tcW w:w="1560" w:type="dxa"/>
          </w:tcPr>
          <w:p w:rsidR="00AA0ED3" w:rsidRPr="00553BD6" w:rsidRDefault="00483729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AA0ED3" w:rsidRDefault="00AA0ED3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0ED3" w:rsidTr="00AA0ED3">
        <w:tc>
          <w:tcPr>
            <w:tcW w:w="534" w:type="dxa"/>
          </w:tcPr>
          <w:p w:rsidR="00AA0ED3" w:rsidRDefault="00483729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AA0ED3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Кызыл-столица Республики Тыва.</w:t>
            </w:r>
          </w:p>
        </w:tc>
        <w:tc>
          <w:tcPr>
            <w:tcW w:w="1560" w:type="dxa"/>
          </w:tcPr>
          <w:p w:rsidR="00AA0ED3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AA0ED3" w:rsidRDefault="00AA0ED3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0ED3" w:rsidTr="00AA0ED3">
        <w:tc>
          <w:tcPr>
            <w:tcW w:w="534" w:type="dxa"/>
          </w:tcPr>
          <w:p w:rsidR="00AA0ED3" w:rsidRDefault="00483729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AA0ED3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История изучения Тувы.</w:t>
            </w:r>
          </w:p>
        </w:tc>
        <w:tc>
          <w:tcPr>
            <w:tcW w:w="1560" w:type="dxa"/>
          </w:tcPr>
          <w:p w:rsidR="00AA0ED3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AA0ED3" w:rsidRDefault="00AA0ED3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0ED3" w:rsidTr="00AA0ED3">
        <w:tc>
          <w:tcPr>
            <w:tcW w:w="534" w:type="dxa"/>
          </w:tcPr>
          <w:p w:rsidR="00AA0ED3" w:rsidRDefault="00483729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AA0ED3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Геологическое строение.</w:t>
            </w:r>
          </w:p>
        </w:tc>
        <w:tc>
          <w:tcPr>
            <w:tcW w:w="1560" w:type="dxa"/>
          </w:tcPr>
          <w:p w:rsidR="00AA0ED3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AA0ED3" w:rsidRDefault="00AA0ED3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0ED3" w:rsidTr="00AA0ED3">
        <w:tc>
          <w:tcPr>
            <w:tcW w:w="534" w:type="dxa"/>
          </w:tcPr>
          <w:p w:rsidR="00AA0ED3" w:rsidRDefault="00483729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AA0ED3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Горные породы.</w:t>
            </w:r>
          </w:p>
        </w:tc>
        <w:tc>
          <w:tcPr>
            <w:tcW w:w="1560" w:type="dxa"/>
          </w:tcPr>
          <w:p w:rsidR="00AA0ED3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AA0ED3" w:rsidRDefault="00AA0ED3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0ED3" w:rsidTr="00AA0ED3">
        <w:tc>
          <w:tcPr>
            <w:tcW w:w="534" w:type="dxa"/>
          </w:tcPr>
          <w:p w:rsidR="00AA0ED3" w:rsidRDefault="00483729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AA0ED3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Полезные ископаемые.</w:t>
            </w:r>
          </w:p>
        </w:tc>
        <w:tc>
          <w:tcPr>
            <w:tcW w:w="1560" w:type="dxa"/>
          </w:tcPr>
          <w:p w:rsidR="00AA0ED3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AA0ED3" w:rsidRDefault="00AA0ED3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0ED3" w:rsidTr="00AA0ED3">
        <w:tc>
          <w:tcPr>
            <w:tcW w:w="534" w:type="dxa"/>
          </w:tcPr>
          <w:p w:rsidR="00AA0ED3" w:rsidRDefault="00483729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AA0ED3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Рельеф.</w:t>
            </w:r>
          </w:p>
        </w:tc>
        <w:tc>
          <w:tcPr>
            <w:tcW w:w="1560" w:type="dxa"/>
          </w:tcPr>
          <w:p w:rsidR="00AA0ED3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AA0ED3" w:rsidRDefault="00AA0ED3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65B" w:rsidTr="00AA0ED3">
        <w:tc>
          <w:tcPr>
            <w:tcW w:w="534" w:type="dxa"/>
          </w:tcPr>
          <w:p w:rsidR="00DF565B" w:rsidRDefault="00483729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DF565B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560" w:type="dxa"/>
          </w:tcPr>
          <w:p w:rsidR="00DF565B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F565B" w:rsidRDefault="00DF565B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65B" w:rsidTr="00AA0ED3">
        <w:tc>
          <w:tcPr>
            <w:tcW w:w="534" w:type="dxa"/>
          </w:tcPr>
          <w:p w:rsidR="00DF565B" w:rsidRDefault="00483729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DF565B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Особенности климата Тувы</w:t>
            </w:r>
          </w:p>
        </w:tc>
        <w:tc>
          <w:tcPr>
            <w:tcW w:w="1560" w:type="dxa"/>
          </w:tcPr>
          <w:p w:rsidR="00DF565B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F565B" w:rsidRDefault="00DF565B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65B" w:rsidTr="00AA0ED3">
        <w:tc>
          <w:tcPr>
            <w:tcW w:w="534" w:type="dxa"/>
          </w:tcPr>
          <w:p w:rsidR="00DF565B" w:rsidRDefault="00483729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DF565B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Климат и человек.</w:t>
            </w:r>
          </w:p>
        </w:tc>
        <w:tc>
          <w:tcPr>
            <w:tcW w:w="1560" w:type="dxa"/>
          </w:tcPr>
          <w:p w:rsidR="00DF565B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F565B" w:rsidRDefault="00DF565B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65B" w:rsidTr="00AA0ED3">
        <w:tc>
          <w:tcPr>
            <w:tcW w:w="534" w:type="dxa"/>
          </w:tcPr>
          <w:p w:rsidR="00DF565B" w:rsidRDefault="00483729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DF565B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Внутренние воды и водные ресурсы. Речные системы.</w:t>
            </w:r>
          </w:p>
        </w:tc>
        <w:tc>
          <w:tcPr>
            <w:tcW w:w="1560" w:type="dxa"/>
          </w:tcPr>
          <w:p w:rsidR="00DF565B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DF565B" w:rsidRDefault="00DF565B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65B" w:rsidTr="00AA0ED3">
        <w:tc>
          <w:tcPr>
            <w:tcW w:w="534" w:type="dxa"/>
          </w:tcPr>
          <w:p w:rsidR="00DF565B" w:rsidRDefault="00483729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DF565B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Аржааны</w:t>
            </w:r>
            <w:proofErr w:type="spellEnd"/>
          </w:p>
        </w:tc>
        <w:tc>
          <w:tcPr>
            <w:tcW w:w="1560" w:type="dxa"/>
          </w:tcPr>
          <w:p w:rsidR="00DF565B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F565B" w:rsidRDefault="00DF565B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65B" w:rsidTr="00AA0ED3">
        <w:tc>
          <w:tcPr>
            <w:tcW w:w="534" w:type="dxa"/>
          </w:tcPr>
          <w:p w:rsidR="00DF565B" w:rsidRDefault="00483729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811" w:type="dxa"/>
          </w:tcPr>
          <w:p w:rsidR="00DF565B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Разнообразие почв.</w:t>
            </w:r>
          </w:p>
        </w:tc>
        <w:tc>
          <w:tcPr>
            <w:tcW w:w="1560" w:type="dxa"/>
          </w:tcPr>
          <w:p w:rsidR="00DF565B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F565B" w:rsidRDefault="00DF565B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65B" w:rsidTr="00AA0ED3">
        <w:tc>
          <w:tcPr>
            <w:tcW w:w="534" w:type="dxa"/>
          </w:tcPr>
          <w:p w:rsidR="00DF565B" w:rsidRDefault="00483729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811" w:type="dxa"/>
          </w:tcPr>
          <w:p w:rsidR="00DF565B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Почвенные ресурсы и охрана почв.</w:t>
            </w:r>
          </w:p>
        </w:tc>
        <w:tc>
          <w:tcPr>
            <w:tcW w:w="1560" w:type="dxa"/>
          </w:tcPr>
          <w:p w:rsidR="00DF565B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F565B" w:rsidRDefault="00DF565B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65B" w:rsidTr="00AA0ED3">
        <w:tc>
          <w:tcPr>
            <w:tcW w:w="534" w:type="dxa"/>
          </w:tcPr>
          <w:p w:rsidR="00DF565B" w:rsidRDefault="00483729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DF565B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560" w:type="dxa"/>
          </w:tcPr>
          <w:p w:rsidR="00DF565B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F565B" w:rsidRDefault="00DF565B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65B" w:rsidTr="00AA0ED3">
        <w:tc>
          <w:tcPr>
            <w:tcW w:w="534" w:type="dxa"/>
          </w:tcPr>
          <w:p w:rsidR="00DF565B" w:rsidRDefault="00483729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811" w:type="dxa"/>
          </w:tcPr>
          <w:p w:rsidR="00DF565B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Растительный мир.</w:t>
            </w:r>
          </w:p>
        </w:tc>
        <w:tc>
          <w:tcPr>
            <w:tcW w:w="1560" w:type="dxa"/>
          </w:tcPr>
          <w:p w:rsidR="00DF565B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F565B" w:rsidRDefault="00DF565B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65B" w:rsidTr="00AA0ED3">
        <w:tc>
          <w:tcPr>
            <w:tcW w:w="534" w:type="dxa"/>
          </w:tcPr>
          <w:p w:rsidR="00DF565B" w:rsidRDefault="00483729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DF565B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Животный мир.</w:t>
            </w:r>
          </w:p>
        </w:tc>
        <w:tc>
          <w:tcPr>
            <w:tcW w:w="1560" w:type="dxa"/>
          </w:tcPr>
          <w:p w:rsidR="00DF565B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F565B" w:rsidRDefault="00DF565B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65B" w:rsidTr="00AA0ED3">
        <w:tc>
          <w:tcPr>
            <w:tcW w:w="534" w:type="dxa"/>
          </w:tcPr>
          <w:p w:rsidR="00DF565B" w:rsidRDefault="00483729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811" w:type="dxa"/>
          </w:tcPr>
          <w:p w:rsidR="00DF565B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Особо охраняемые природные территории.</w:t>
            </w:r>
          </w:p>
        </w:tc>
        <w:tc>
          <w:tcPr>
            <w:tcW w:w="1560" w:type="dxa"/>
          </w:tcPr>
          <w:p w:rsidR="00DF565B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DF565B" w:rsidRDefault="00DF565B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65B" w:rsidTr="00AA0ED3">
        <w:tc>
          <w:tcPr>
            <w:tcW w:w="534" w:type="dxa"/>
          </w:tcPr>
          <w:p w:rsidR="00DF565B" w:rsidRDefault="00483729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811" w:type="dxa"/>
          </w:tcPr>
          <w:p w:rsidR="00DF565B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и </w:t>
            </w:r>
            <w:proofErr w:type="spellStart"/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proofErr w:type="gramStart"/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ГП.Административно</w:t>
            </w:r>
            <w:proofErr w:type="spellEnd"/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-территориальное устройство.</w:t>
            </w:r>
          </w:p>
        </w:tc>
        <w:tc>
          <w:tcPr>
            <w:tcW w:w="1560" w:type="dxa"/>
          </w:tcPr>
          <w:p w:rsidR="00DF565B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DF565B" w:rsidRDefault="00DF565B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65B" w:rsidTr="00AA0ED3">
        <w:tc>
          <w:tcPr>
            <w:tcW w:w="534" w:type="dxa"/>
          </w:tcPr>
          <w:p w:rsidR="00DF565B" w:rsidRDefault="00483729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811" w:type="dxa"/>
          </w:tcPr>
          <w:p w:rsidR="00DF565B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Структура и численность населения.</w:t>
            </w:r>
          </w:p>
        </w:tc>
        <w:tc>
          <w:tcPr>
            <w:tcW w:w="1560" w:type="dxa"/>
          </w:tcPr>
          <w:p w:rsidR="00DF565B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F565B" w:rsidRDefault="00DF565B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65B" w:rsidTr="00AA0ED3">
        <w:tc>
          <w:tcPr>
            <w:tcW w:w="534" w:type="dxa"/>
          </w:tcPr>
          <w:p w:rsidR="00DF565B" w:rsidRDefault="00483729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:rsidR="00DF565B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Национальный состав.</w:t>
            </w:r>
          </w:p>
        </w:tc>
        <w:tc>
          <w:tcPr>
            <w:tcW w:w="1560" w:type="dxa"/>
          </w:tcPr>
          <w:p w:rsidR="00DF565B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F565B" w:rsidRDefault="00DF565B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65B" w:rsidTr="00AA0ED3">
        <w:tc>
          <w:tcPr>
            <w:tcW w:w="534" w:type="dxa"/>
          </w:tcPr>
          <w:p w:rsidR="00DF565B" w:rsidRDefault="00483729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811" w:type="dxa"/>
          </w:tcPr>
          <w:p w:rsidR="00DF565B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Городское и сельское население.</w:t>
            </w:r>
          </w:p>
        </w:tc>
        <w:tc>
          <w:tcPr>
            <w:tcW w:w="1560" w:type="dxa"/>
          </w:tcPr>
          <w:p w:rsidR="00DF565B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F565B" w:rsidRDefault="00DF565B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65B" w:rsidTr="00AA0ED3">
        <w:tc>
          <w:tcPr>
            <w:tcW w:w="534" w:type="dxa"/>
          </w:tcPr>
          <w:p w:rsidR="00DF565B" w:rsidRDefault="00483729" w:rsidP="00DF5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811" w:type="dxa"/>
          </w:tcPr>
          <w:p w:rsidR="00DF565B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Обобщающее </w:t>
            </w:r>
            <w:proofErr w:type="spellStart"/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аселение</w:t>
            </w:r>
            <w:proofErr w:type="spellEnd"/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F565B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F565B" w:rsidRDefault="00DF565B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BD6" w:rsidTr="00AA0ED3">
        <w:tc>
          <w:tcPr>
            <w:tcW w:w="534" w:type="dxa"/>
          </w:tcPr>
          <w:p w:rsidR="00553BD6" w:rsidRDefault="00553BD6" w:rsidP="00DF5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811" w:type="dxa"/>
          </w:tcPr>
          <w:p w:rsidR="00553BD6" w:rsidRPr="00DF565B" w:rsidRDefault="00553BD6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экономики.</w:t>
            </w:r>
          </w:p>
        </w:tc>
        <w:tc>
          <w:tcPr>
            <w:tcW w:w="1560" w:type="dxa"/>
          </w:tcPr>
          <w:p w:rsidR="00553BD6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553BD6" w:rsidRDefault="00553BD6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65B" w:rsidTr="00AA0ED3">
        <w:tc>
          <w:tcPr>
            <w:tcW w:w="534" w:type="dxa"/>
          </w:tcPr>
          <w:p w:rsidR="00DF565B" w:rsidRDefault="00553BD6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:rsidR="00DF565B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Промышленность.</w:t>
            </w:r>
          </w:p>
        </w:tc>
        <w:tc>
          <w:tcPr>
            <w:tcW w:w="1560" w:type="dxa"/>
          </w:tcPr>
          <w:p w:rsidR="00DF565B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F565B" w:rsidRDefault="00DF565B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65B" w:rsidTr="00AA0ED3">
        <w:tc>
          <w:tcPr>
            <w:tcW w:w="534" w:type="dxa"/>
          </w:tcPr>
          <w:p w:rsidR="00DF565B" w:rsidRDefault="00553BD6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811" w:type="dxa"/>
          </w:tcPr>
          <w:p w:rsidR="00DF565B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сельского хозяйства.</w:t>
            </w:r>
          </w:p>
        </w:tc>
        <w:tc>
          <w:tcPr>
            <w:tcW w:w="1560" w:type="dxa"/>
          </w:tcPr>
          <w:p w:rsidR="00DF565B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F565B" w:rsidRDefault="00DF565B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65B" w:rsidTr="00AA0ED3">
        <w:tc>
          <w:tcPr>
            <w:tcW w:w="534" w:type="dxa"/>
          </w:tcPr>
          <w:p w:rsidR="00DF565B" w:rsidRDefault="00553BD6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811" w:type="dxa"/>
          </w:tcPr>
          <w:p w:rsidR="00DF565B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География сельского хозяйства.</w:t>
            </w:r>
          </w:p>
        </w:tc>
        <w:tc>
          <w:tcPr>
            <w:tcW w:w="1560" w:type="dxa"/>
          </w:tcPr>
          <w:p w:rsidR="00DF565B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F565B" w:rsidRDefault="00DF565B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65B" w:rsidTr="00AA0ED3">
        <w:tc>
          <w:tcPr>
            <w:tcW w:w="534" w:type="dxa"/>
          </w:tcPr>
          <w:p w:rsidR="00DF565B" w:rsidRDefault="00553BD6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811" w:type="dxa"/>
          </w:tcPr>
          <w:p w:rsidR="00DF565B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Непроизводственная сфера.</w:t>
            </w:r>
          </w:p>
        </w:tc>
        <w:tc>
          <w:tcPr>
            <w:tcW w:w="1560" w:type="dxa"/>
          </w:tcPr>
          <w:p w:rsidR="00DF565B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F565B" w:rsidRDefault="00DF565B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65B" w:rsidTr="00AA0ED3">
        <w:tc>
          <w:tcPr>
            <w:tcW w:w="534" w:type="dxa"/>
          </w:tcPr>
          <w:p w:rsidR="00DF565B" w:rsidRDefault="00553BD6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811" w:type="dxa"/>
          </w:tcPr>
          <w:p w:rsidR="00DF565B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Туризм.</w:t>
            </w:r>
          </w:p>
        </w:tc>
        <w:tc>
          <w:tcPr>
            <w:tcW w:w="1560" w:type="dxa"/>
          </w:tcPr>
          <w:p w:rsidR="00DF565B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F565B" w:rsidRDefault="00DF565B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65B" w:rsidTr="00AA0ED3">
        <w:tc>
          <w:tcPr>
            <w:tcW w:w="534" w:type="dxa"/>
          </w:tcPr>
          <w:p w:rsidR="00DF565B" w:rsidRDefault="00553BD6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811" w:type="dxa"/>
          </w:tcPr>
          <w:p w:rsidR="00DF565B" w:rsidRPr="00DF565B" w:rsidRDefault="00DF565B" w:rsidP="00DF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65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60" w:type="dxa"/>
          </w:tcPr>
          <w:p w:rsidR="00DF565B" w:rsidRPr="00553BD6" w:rsidRDefault="00553BD6" w:rsidP="00AA0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DF565B" w:rsidRDefault="00DF565B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BD6" w:rsidTr="00AA0ED3">
        <w:tc>
          <w:tcPr>
            <w:tcW w:w="534" w:type="dxa"/>
          </w:tcPr>
          <w:p w:rsidR="00553BD6" w:rsidRDefault="00553BD6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553BD6" w:rsidRPr="00553BD6" w:rsidRDefault="00553BD6" w:rsidP="00DF56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553BD6" w:rsidRPr="00553BD6" w:rsidRDefault="00553BD6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D6">
              <w:rPr>
                <w:rFonts w:ascii="Times New Roman" w:hAnsi="Times New Roman" w:cs="Times New Roman"/>
                <w:b/>
                <w:sz w:val="24"/>
                <w:szCs w:val="24"/>
              </w:rPr>
              <w:t>34 ч</w:t>
            </w:r>
          </w:p>
        </w:tc>
        <w:tc>
          <w:tcPr>
            <w:tcW w:w="1665" w:type="dxa"/>
          </w:tcPr>
          <w:p w:rsidR="00553BD6" w:rsidRDefault="00553BD6" w:rsidP="00AA0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0ED3" w:rsidRDefault="00AA0ED3" w:rsidP="00AA0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65B" w:rsidRPr="00AA0ED3" w:rsidRDefault="00DF565B" w:rsidP="00AA0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ED3" w:rsidRDefault="00AA0ED3" w:rsidP="00525FA3"/>
    <w:sectPr w:rsidR="00AA0ED3" w:rsidSect="00AA0E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6B9"/>
    <w:multiLevelType w:val="hybridMultilevel"/>
    <w:tmpl w:val="39387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4392E"/>
    <w:multiLevelType w:val="hybridMultilevel"/>
    <w:tmpl w:val="10F87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D4796"/>
    <w:multiLevelType w:val="hybridMultilevel"/>
    <w:tmpl w:val="2780A2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1576A1"/>
    <w:multiLevelType w:val="hybridMultilevel"/>
    <w:tmpl w:val="13064BAC"/>
    <w:lvl w:ilvl="0" w:tplc="84E263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41E4C8C"/>
    <w:multiLevelType w:val="hybridMultilevel"/>
    <w:tmpl w:val="DD825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0727E"/>
    <w:multiLevelType w:val="hybridMultilevel"/>
    <w:tmpl w:val="1C74F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02105"/>
    <w:multiLevelType w:val="hybridMultilevel"/>
    <w:tmpl w:val="D646B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2E1314"/>
    <w:multiLevelType w:val="hybridMultilevel"/>
    <w:tmpl w:val="E690D74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18B7"/>
    <w:rsid w:val="001A7C16"/>
    <w:rsid w:val="002A0B59"/>
    <w:rsid w:val="00483729"/>
    <w:rsid w:val="00525FA3"/>
    <w:rsid w:val="00553BD6"/>
    <w:rsid w:val="009E18B7"/>
    <w:rsid w:val="00A314F0"/>
    <w:rsid w:val="00AA0ED3"/>
    <w:rsid w:val="00C950F3"/>
    <w:rsid w:val="00DF565B"/>
    <w:rsid w:val="00F10610"/>
    <w:rsid w:val="00F5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C950F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25FA3"/>
    <w:pPr>
      <w:spacing w:after="80"/>
      <w:ind w:left="720"/>
      <w:contextualSpacing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Normal (Web)"/>
    <w:basedOn w:val="a"/>
    <w:rsid w:val="00525FA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table" w:styleId="a5">
    <w:name w:val="Table Grid"/>
    <w:basedOn w:val="a1"/>
    <w:uiPriority w:val="59"/>
    <w:rsid w:val="00525FA3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C950F3"/>
    <w:rPr>
      <w:rFonts w:ascii="Cambria" w:eastAsia="Times New Roman" w:hAnsi="Cambria" w:cs="Times New Roman"/>
      <w:b/>
      <w:bCs/>
      <w:i/>
      <w:iCs/>
      <w:color w:val="4F81BD"/>
      <w:lang w:val="x-none" w:eastAsia="x-none"/>
    </w:rPr>
  </w:style>
  <w:style w:type="paragraph" w:customStyle="1" w:styleId="1">
    <w:name w:val="Основной 1 см"/>
    <w:basedOn w:val="a"/>
    <w:rsid w:val="00C950F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character" w:customStyle="1" w:styleId="FontStyle18">
    <w:name w:val="Font Style18"/>
    <w:uiPriority w:val="99"/>
    <w:rsid w:val="00C950F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a"/>
    <w:uiPriority w:val="99"/>
    <w:rsid w:val="00C950F3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A7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Dom17</cp:lastModifiedBy>
  <cp:revision>5</cp:revision>
  <dcterms:created xsi:type="dcterms:W3CDTF">2016-01-27T16:12:00Z</dcterms:created>
  <dcterms:modified xsi:type="dcterms:W3CDTF">2023-09-20T14:13:00Z</dcterms:modified>
</cp:coreProperties>
</file>