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2A" w:rsidRDefault="00D5052A" w:rsidP="00311E20">
      <w:pPr>
        <w:spacing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3B54D038" wp14:editId="3FC4D96C">
            <wp:extent cx="6103324" cy="928687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 rotWithShape="1">
                    <a:blip r:embed="rId6" cstate="print"/>
                    <a:srcRect r="1652" b="1340"/>
                    <a:stretch/>
                  </pic:blipFill>
                  <pic:spPr bwMode="auto">
                    <a:xfrm>
                      <a:off x="0" y="0"/>
                      <a:ext cx="6109103" cy="9295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052A" w:rsidRDefault="00D5052A" w:rsidP="00311E20">
      <w:pPr>
        <w:spacing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05091F" w:rsidRPr="002669E0" w:rsidRDefault="0005091F" w:rsidP="00311E20">
      <w:pPr>
        <w:spacing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2669E0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/>
          <w:sz w:val="24"/>
          <w:szCs w:val="24"/>
        </w:rPr>
      </w:pPr>
      <w:r w:rsidRPr="002669E0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2669E0">
        <w:rPr>
          <w:rFonts w:ascii="Times New Roman" w:hAnsi="Times New Roman"/>
          <w:sz w:val="24"/>
          <w:szCs w:val="24"/>
        </w:rPr>
        <w:t xml:space="preserve">Рабочая программа по алгебре для 9 класса составлена на основе авторской программы  предметной линии системы УМК «Алгоритм успеха» по алгебре  7-9 классов А.Г. Мерзляк, В.Б. Полонский, М.С. Якир, в соответствии с требованиями к результатам освоения основной образовательной программы  и направлена на достижение учащимися личностных, </w:t>
      </w:r>
      <w:proofErr w:type="spellStart"/>
      <w:r w:rsidRPr="002669E0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2669E0">
        <w:rPr>
          <w:rFonts w:ascii="Times New Roman" w:hAnsi="Times New Roman"/>
          <w:sz w:val="24"/>
          <w:szCs w:val="24"/>
        </w:rPr>
        <w:t xml:space="preserve"> и предметных результатов по алгебре.</w:t>
      </w:r>
      <w:proofErr w:type="gramEnd"/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/>
          <w:sz w:val="24"/>
          <w:szCs w:val="24"/>
        </w:rPr>
      </w:pPr>
      <w:r w:rsidRPr="002669E0">
        <w:rPr>
          <w:rFonts w:ascii="Times New Roman" w:hAnsi="Times New Roman"/>
          <w:sz w:val="24"/>
          <w:szCs w:val="24"/>
        </w:rPr>
        <w:t>Используемый УМК включает: учебник для общеобразовательных классов  Алгебра. 9 класс. А.Г. Мерзляк, В.Б. Полонский, М.С. Якир</w:t>
      </w:r>
      <w:proofErr w:type="gramStart"/>
      <w:r w:rsidRPr="00266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– М.: </w:t>
      </w:r>
      <w:proofErr w:type="spellStart"/>
      <w:r>
        <w:rPr>
          <w:rFonts w:ascii="Times New Roman" w:hAnsi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/>
          <w:sz w:val="24"/>
          <w:szCs w:val="24"/>
        </w:rPr>
        <w:t>-Граф, 2019</w:t>
      </w:r>
      <w:r w:rsidRPr="002669E0">
        <w:rPr>
          <w:rFonts w:ascii="Times New Roman" w:hAnsi="Times New Roman"/>
          <w:sz w:val="24"/>
          <w:szCs w:val="24"/>
        </w:rPr>
        <w:t xml:space="preserve">, дидактические материалы, А.Г. Мерзляк, В.Б. Полонский, </w:t>
      </w:r>
      <w:proofErr w:type="spellStart"/>
      <w:r w:rsidRPr="002669E0">
        <w:rPr>
          <w:rFonts w:ascii="Times New Roman" w:hAnsi="Times New Roman"/>
          <w:sz w:val="24"/>
          <w:szCs w:val="24"/>
        </w:rPr>
        <w:t>Е.М.Рабинович</w:t>
      </w:r>
      <w:proofErr w:type="spellEnd"/>
      <w:r w:rsidRPr="002669E0">
        <w:rPr>
          <w:rFonts w:ascii="Times New Roman" w:hAnsi="Times New Roman"/>
          <w:sz w:val="24"/>
          <w:szCs w:val="24"/>
        </w:rPr>
        <w:t>, М.С. Якир .</w:t>
      </w:r>
    </w:p>
    <w:p w:rsidR="0005091F" w:rsidRDefault="0005091F" w:rsidP="00311E20">
      <w:pPr>
        <w:pStyle w:val="a3"/>
        <w:shd w:val="clear" w:color="auto" w:fill="FFFFFF"/>
        <w:spacing w:before="0" w:beforeAutospacing="0" w:after="0" w:afterAutospacing="0" w:line="294" w:lineRule="atLeast"/>
        <w:ind w:left="-28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по алгебре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преемственности с примерными программами для начального общего образования по математике. 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 и способствуют формированию ключевой компетенции — умения учиться.</w:t>
      </w:r>
    </w:p>
    <w:p w:rsidR="0005091F" w:rsidRDefault="0005091F" w:rsidP="00311E20">
      <w:pPr>
        <w:pStyle w:val="a3"/>
        <w:shd w:val="clear" w:color="auto" w:fill="FFFFFF"/>
        <w:spacing w:before="0" w:beforeAutospacing="0" w:after="0" w:afterAutospacing="0" w:line="259" w:lineRule="atLeast"/>
        <w:ind w:left="-284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обучения математике:</w:t>
      </w:r>
    </w:p>
    <w:p w:rsidR="0005091F" w:rsidRDefault="0005091F" w:rsidP="00311E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-284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системой математических знаний и умений, необходимых для применения в практической деятельности, изучения смежных дисциплин, продолжения образования;</w:t>
      </w:r>
    </w:p>
    <w:p w:rsidR="0005091F" w:rsidRDefault="0005091F" w:rsidP="00311E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-284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интеллектуальное развитие, формирование качеств личности, необходимых человеку для 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 алгоритмической культуры, пространственных представлений, способности к преодолению трудностей;</w:t>
      </w:r>
    </w:p>
    <w:p w:rsidR="0005091F" w:rsidRDefault="0005091F" w:rsidP="00311E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-284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представлений об идеях и методах математики как универсального языка науки и техники, средства моделирования явлений и процессов;</w:t>
      </w:r>
    </w:p>
    <w:p w:rsidR="0005091F" w:rsidRDefault="0005091F" w:rsidP="00311E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-284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</w:t>
      </w:r>
      <w:r>
        <w:rPr>
          <w:b/>
          <w:bCs/>
          <w:color w:val="000000"/>
        </w:rPr>
        <w:t> </w:t>
      </w:r>
      <w:r>
        <w:rPr>
          <w:color w:val="000000"/>
        </w:rPr>
        <w:t>культуры личности, отношения к математике как к части общечеловеческой культуры, играющей особую роль в общественном развитии.</w:t>
      </w:r>
    </w:p>
    <w:p w:rsidR="0005091F" w:rsidRDefault="0005091F" w:rsidP="00311E20">
      <w:pPr>
        <w:pStyle w:val="a3"/>
        <w:shd w:val="clear" w:color="auto" w:fill="FFFFFF"/>
        <w:spacing w:before="0" w:beforeAutospacing="0" w:after="0" w:afterAutospacing="0"/>
        <w:ind w:left="-284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 обучения:</w:t>
      </w:r>
    </w:p>
    <w:p w:rsidR="0005091F" w:rsidRDefault="0005091F" w:rsidP="00311E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-284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приобретения математических знаний и умений;</w:t>
      </w:r>
    </w:p>
    <w:p w:rsidR="0005091F" w:rsidRDefault="0005091F" w:rsidP="00311E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-284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обобщенными способами мыслительной, творческой деятельностей;</w:t>
      </w:r>
    </w:p>
    <w:p w:rsidR="0005091F" w:rsidRDefault="0005091F" w:rsidP="00311E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-284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освоение компетенций: учебно-познавательной, коммуникативной, рефлексивной, личностного саморазвития, ценностно-ориентационной и профессионально-трудового выбора.</w:t>
      </w:r>
    </w:p>
    <w:p w:rsidR="003B7E2A" w:rsidRDefault="003B7E2A" w:rsidP="00311E20">
      <w:pPr>
        <w:ind w:left="-284"/>
      </w:pPr>
    </w:p>
    <w:p w:rsidR="0005091F" w:rsidRPr="0005091F" w:rsidRDefault="0005091F" w:rsidP="00311E20">
      <w:pPr>
        <w:shd w:val="clear" w:color="auto" w:fill="FFFFFF"/>
        <w:ind w:left="-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предмета.</w:t>
      </w:r>
    </w:p>
    <w:p w:rsidR="0005091F" w:rsidRPr="0005091F" w:rsidRDefault="0005091F" w:rsidP="00311E20">
      <w:pPr>
        <w:shd w:val="clear" w:color="auto" w:fill="FFFFFF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Курс алгебры 9</w:t>
      </w:r>
      <w:r w:rsidRPr="0005091F">
        <w:rPr>
          <w:rFonts w:ascii="Times New Roman" w:hAnsi="Times New Roman" w:cs="Times New Roman"/>
          <w:color w:val="000000"/>
          <w:sz w:val="24"/>
          <w:szCs w:val="24"/>
        </w:rPr>
        <w:t xml:space="preserve"> класса включает следующие разделы: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05091F">
        <w:rPr>
          <w:rFonts w:ascii="Times New Roman" w:hAnsi="Times New Roman" w:cs="Times New Roman"/>
          <w:iCs/>
          <w:color w:val="000000"/>
          <w:sz w:val="24"/>
          <w:szCs w:val="24"/>
        </w:rPr>
        <w:t>неравенства, квадратичные функции, элементы прикладной математики, числовые последовательности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5091F">
        <w:rPr>
          <w:rFonts w:ascii="Times New Roman" w:hAnsi="Times New Roman" w:cs="Times New Roman"/>
          <w:color w:val="000000"/>
          <w:sz w:val="24"/>
          <w:szCs w:val="24"/>
        </w:rPr>
        <w:t>которые изучаются блоками. В соответствии с этим составлено тематическое планирование.</w:t>
      </w:r>
    </w:p>
    <w:p w:rsidR="0005091F" w:rsidRPr="0005091F" w:rsidRDefault="0005091F" w:rsidP="00311E20">
      <w:pPr>
        <w:shd w:val="clear" w:color="auto" w:fill="FFFFFF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05091F" w:rsidRPr="0005091F" w:rsidRDefault="0005091F" w:rsidP="00311E20">
      <w:pPr>
        <w:shd w:val="clear" w:color="auto" w:fill="FFFFFF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Алгебра </w:t>
      </w:r>
      <w:r w:rsidRPr="0005091F">
        <w:rPr>
          <w:rFonts w:ascii="Times New Roman" w:hAnsi="Times New Roman" w:cs="Times New Roman"/>
          <w:color w:val="000000"/>
          <w:sz w:val="24"/>
          <w:szCs w:val="24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05091F" w:rsidRPr="0005091F" w:rsidRDefault="0005091F" w:rsidP="00311E20">
      <w:pPr>
        <w:shd w:val="clear" w:color="auto" w:fill="FFFFFF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курса алгебры нацелено на формирование математического аппарата для решения задач из математики, смежных предметов, окружающей реальности. </w:t>
      </w:r>
      <w:proofErr w:type="gramStart"/>
      <w:r w:rsidRPr="0005091F">
        <w:rPr>
          <w:rFonts w:ascii="Times New Roman" w:hAnsi="Times New Roman" w:cs="Times New Roman"/>
          <w:color w:val="000000"/>
          <w:sz w:val="24"/>
          <w:szCs w:val="24"/>
        </w:rPr>
        <w:t>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</w:t>
      </w:r>
      <w:proofErr w:type="gramEnd"/>
      <w:r w:rsidRPr="0005091F">
        <w:rPr>
          <w:rFonts w:ascii="Times New Roman" w:hAnsi="Times New Roman" w:cs="Times New Roman"/>
          <w:color w:val="000000"/>
          <w:sz w:val="24"/>
          <w:szCs w:val="24"/>
        </w:rPr>
        <w:t xml:space="preserve">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05091F" w:rsidRPr="0005091F" w:rsidRDefault="0005091F" w:rsidP="00311E20">
      <w:pPr>
        <w:shd w:val="clear" w:color="auto" w:fill="FFFFFF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Таким образом, в ходе освоения содержания курса учащиеся получают возможность:</w:t>
      </w:r>
    </w:p>
    <w:p w:rsidR="0005091F" w:rsidRPr="0005091F" w:rsidRDefault="0005091F" w:rsidP="00311E20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05091F" w:rsidRPr="0005091F" w:rsidRDefault="0005091F" w:rsidP="00311E20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05091F" w:rsidRPr="0005091F" w:rsidRDefault="0005091F" w:rsidP="00311E20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05091F" w:rsidRPr="0005091F" w:rsidRDefault="0005091F" w:rsidP="00311E20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05091F">
        <w:rPr>
          <w:rFonts w:ascii="Times New Roman" w:hAnsi="Times New Roman" w:cs="Times New Roman"/>
          <w:color w:val="000000"/>
          <w:sz w:val="24"/>
          <w:szCs w:val="24"/>
        </w:rPr>
        <w:t>контрпримеры</w:t>
      </w:r>
      <w:proofErr w:type="spellEnd"/>
      <w:r w:rsidRPr="0005091F">
        <w:rPr>
          <w:rFonts w:ascii="Times New Roman" w:hAnsi="Times New Roman" w:cs="Times New Roman"/>
          <w:color w:val="000000"/>
          <w:sz w:val="24"/>
          <w:szCs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05091F" w:rsidRPr="0005091F" w:rsidRDefault="0005091F" w:rsidP="00311E20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05091F" w:rsidRDefault="0005091F" w:rsidP="00311E20">
      <w:pPr>
        <w:ind w:left="-284"/>
        <w:rPr>
          <w:rFonts w:ascii="Times New Roman" w:hAnsi="Times New Roman" w:cs="Times New Roman"/>
        </w:rPr>
      </w:pPr>
    </w:p>
    <w:p w:rsidR="0005091F" w:rsidRDefault="0005091F" w:rsidP="00311E20">
      <w:pPr>
        <w:shd w:val="clear" w:color="auto" w:fill="FFFFFF"/>
        <w:spacing w:after="0" w:line="294" w:lineRule="atLeast"/>
        <w:ind w:left="-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05091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Описание места учебного предмета «Алгебра» в учебном плане</w:t>
      </w:r>
    </w:p>
    <w:p w:rsidR="0005091F" w:rsidRPr="0005091F" w:rsidRDefault="0005091F" w:rsidP="00311E20">
      <w:pPr>
        <w:shd w:val="clear" w:color="auto" w:fill="FFFFFF"/>
        <w:spacing w:after="0" w:line="294" w:lineRule="atLeast"/>
        <w:ind w:left="-284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5091F" w:rsidRPr="0005091F" w:rsidRDefault="0005091F" w:rsidP="00311E20">
      <w:pPr>
        <w:shd w:val="clear" w:color="auto" w:fill="FFFFFF"/>
        <w:spacing w:after="0" w:line="294" w:lineRule="atLeast"/>
        <w:ind w:left="-284"/>
        <w:rPr>
          <w:rFonts w:ascii="Arial" w:eastAsia="Times New Roman" w:hAnsi="Arial" w:cs="Arial"/>
          <w:color w:val="000000"/>
          <w:sz w:val="21"/>
          <w:szCs w:val="21"/>
        </w:rPr>
      </w:pPr>
      <w:r w:rsidRPr="0005091F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 предмет «Алгебра» изучается с 7-го по 11-й класс. Согласно федеральному базисному учебному плану, на изучение алгебры в 9-м классе отводится не менее 102 часов, из расчета 3 часа в неделю. Таким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азом, учебный план  </w:t>
      </w:r>
      <w:r w:rsidRPr="0005091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содержит в 9-ом классе 3 часа * 34 недели = 102 часа в год</w:t>
      </w:r>
    </w:p>
    <w:p w:rsidR="003C7972" w:rsidRDefault="003C7972" w:rsidP="00311E20">
      <w:pPr>
        <w:shd w:val="clear" w:color="auto" w:fill="FFFFFF"/>
        <w:ind w:left="-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091F" w:rsidRPr="0005091F" w:rsidRDefault="0005091F" w:rsidP="00311E20">
      <w:pPr>
        <w:shd w:val="clear" w:color="auto" w:fill="FFFFFF"/>
        <w:ind w:left="-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Личностные, </w:t>
      </w:r>
      <w:proofErr w:type="spellStart"/>
      <w:r w:rsidRPr="00050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0509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предметные результаты освоения учебного предмета</w:t>
      </w:r>
    </w:p>
    <w:p w:rsidR="0005091F" w:rsidRPr="0005091F" w:rsidRDefault="0005091F" w:rsidP="00311E20">
      <w:pPr>
        <w:shd w:val="clear" w:color="auto" w:fill="FFFFFF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Изучение математики в основной школе дает возможность учащимся достичь следующих результатов развития:</w:t>
      </w:r>
    </w:p>
    <w:p w:rsidR="0005091F" w:rsidRPr="0005091F" w:rsidRDefault="0005091F" w:rsidP="00311E20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личностном направлении:</w:t>
      </w:r>
    </w:p>
    <w:p w:rsidR="0005091F" w:rsidRPr="0005091F" w:rsidRDefault="0005091F" w:rsidP="00311E20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05091F">
        <w:rPr>
          <w:rFonts w:ascii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 w:rsidRPr="0005091F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</w:t>
      </w:r>
      <w:r w:rsidRPr="0005091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05091F" w:rsidRPr="0005091F" w:rsidRDefault="0005091F" w:rsidP="00311E20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05091F" w:rsidRPr="0005091F" w:rsidRDefault="0005091F" w:rsidP="00311E20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 в  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05091F" w:rsidRPr="0005091F" w:rsidRDefault="0005091F" w:rsidP="00311E20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05091F">
        <w:rPr>
          <w:rFonts w:ascii="Times New Roman" w:hAnsi="Times New Roman" w:cs="Times New Roman"/>
          <w:color w:val="000000"/>
          <w:sz w:val="24"/>
          <w:szCs w:val="24"/>
        </w:rPr>
        <w:t>контрпримеры</w:t>
      </w:r>
      <w:proofErr w:type="spellEnd"/>
      <w:r w:rsidRPr="000509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5091F" w:rsidRPr="0005091F" w:rsidRDefault="0005091F" w:rsidP="00311E20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05091F" w:rsidRPr="0005091F" w:rsidRDefault="0005091F" w:rsidP="00311E20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05091F" w:rsidRPr="0005091F" w:rsidRDefault="0005091F" w:rsidP="00311E20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способность к эмоциональному восприятию математических объектов, задач, решений, рассуждений;</w:t>
      </w:r>
    </w:p>
    <w:p w:rsidR="0005091F" w:rsidRPr="0005091F" w:rsidRDefault="0005091F" w:rsidP="00311E20">
      <w:pPr>
        <w:numPr>
          <w:ilvl w:val="0"/>
          <w:numId w:val="6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</w:t>
      </w:r>
      <w:proofErr w:type="spellStart"/>
      <w:r w:rsidRPr="0005091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метапредметном</w:t>
      </w:r>
      <w:proofErr w:type="spellEnd"/>
      <w:r w:rsidRPr="0005091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направлении: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родовых связей;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 xml:space="preserve">умение устанавливать причинно-следственные связи, строить </w:t>
      </w:r>
      <w:proofErr w:type="gramStart"/>
      <w:r w:rsidRPr="0005091F">
        <w:rPr>
          <w:rFonts w:ascii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05091F">
        <w:rPr>
          <w:rFonts w:ascii="Times New Roman" w:hAnsi="Times New Roman" w:cs="Times New Roman"/>
          <w:color w:val="000000"/>
          <w:sz w:val="24"/>
          <w:szCs w:val="24"/>
        </w:rPr>
        <w:t>, умозаключение (индуктивное, дедуктивное и по аналогии) и выводы;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способу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и развитие учебной и </w:t>
      </w:r>
      <w:proofErr w:type="spellStart"/>
      <w:r w:rsidRPr="0005091F">
        <w:rPr>
          <w:rFonts w:ascii="Times New Roman" w:hAnsi="Times New Roman" w:cs="Times New Roman"/>
          <w:color w:val="000000"/>
          <w:sz w:val="24"/>
          <w:szCs w:val="24"/>
        </w:rPr>
        <w:t>общепользовательской</w:t>
      </w:r>
      <w:proofErr w:type="spellEnd"/>
      <w:r w:rsidRPr="0005091F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05091F">
        <w:rPr>
          <w:rFonts w:ascii="Times New Roman" w:hAnsi="Times New Roman" w:cs="Times New Roman"/>
          <w:color w:val="000000"/>
          <w:sz w:val="24"/>
          <w:szCs w:val="24"/>
        </w:rPr>
        <w:t>ИКТ-компетентности</w:t>
      </w:r>
      <w:proofErr w:type="gramEnd"/>
      <w:r w:rsidRPr="0005091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об идеях и о методах математики как универсальном языке науки и техники, о средстве моделирования явлений и процессов;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умение понимать и использовать математические средства наглядности  (рисунки, чертежи, схемы и др.) для иллюстрации, интерпретации, аргументации;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умение самостоятельно ставить цели, выбирать и создавать алгоритмы для решения учебных математических проблем;</w:t>
      </w:r>
    </w:p>
    <w:p w:rsidR="0005091F" w:rsidRPr="0005091F" w:rsidRDefault="0005091F" w:rsidP="00311E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05091F" w:rsidRPr="0005091F" w:rsidRDefault="0005091F" w:rsidP="00311E20">
      <w:pPr>
        <w:numPr>
          <w:ilvl w:val="0"/>
          <w:numId w:val="8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предметном направлении:</w:t>
      </w:r>
    </w:p>
    <w:p w:rsidR="0005091F" w:rsidRPr="0005091F" w:rsidRDefault="0005091F" w:rsidP="00311E20">
      <w:pPr>
        <w:numPr>
          <w:ilvl w:val="0"/>
          <w:numId w:val="9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(число, выражение, тождество, уравнение, функция) как важнейших математических моделях, позволяющих описывать и изучать реальные процессы и явления;</w:t>
      </w:r>
    </w:p>
    <w:p w:rsidR="0005091F" w:rsidRPr="0005091F" w:rsidRDefault="0005091F" w:rsidP="00311E20">
      <w:pPr>
        <w:numPr>
          <w:ilvl w:val="0"/>
          <w:numId w:val="9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05091F" w:rsidRPr="0005091F" w:rsidRDefault="0005091F" w:rsidP="00311E20">
      <w:pPr>
        <w:numPr>
          <w:ilvl w:val="0"/>
          <w:numId w:val="9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овладение навыками устных, письменных, инструментальных вычислений;</w:t>
      </w:r>
    </w:p>
    <w:p w:rsidR="0005091F" w:rsidRPr="0005091F" w:rsidRDefault="0005091F" w:rsidP="00311E20">
      <w:pPr>
        <w:numPr>
          <w:ilvl w:val="0"/>
          <w:numId w:val="9"/>
        </w:numPr>
        <w:shd w:val="clear" w:color="auto" w:fill="FFFFFF"/>
        <w:spacing w:after="0" w:line="240" w:lineRule="auto"/>
        <w:ind w:left="-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5091F">
        <w:rPr>
          <w:rFonts w:ascii="Times New Roman" w:hAnsi="Times New Roman" w:cs="Times New Roman"/>
          <w:color w:val="000000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 при необходимости справочных материалов, калькулятора, компьютера.</w:t>
      </w:r>
    </w:p>
    <w:p w:rsidR="0005091F" w:rsidRPr="002669E0" w:rsidRDefault="0005091F" w:rsidP="00311E20">
      <w:pPr>
        <w:shd w:val="clear" w:color="auto" w:fill="FFFFFF"/>
        <w:spacing w:before="178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Содержание </w:t>
      </w:r>
      <w:r w:rsidRPr="002669E0">
        <w:rPr>
          <w:rFonts w:ascii="Times New Roman" w:hAnsi="Times New Roman" w:cs="Times New Roman"/>
          <w:b/>
          <w:bCs/>
          <w:sz w:val="24"/>
          <w:szCs w:val="24"/>
        </w:rPr>
        <w:t>курса алгебры 9 класса</w:t>
      </w:r>
    </w:p>
    <w:p w:rsidR="0005091F" w:rsidRPr="002669E0" w:rsidRDefault="0005091F" w:rsidP="00311E20">
      <w:pPr>
        <w:numPr>
          <w:ilvl w:val="0"/>
          <w:numId w:val="10"/>
        </w:numPr>
        <w:spacing w:after="0" w:line="240" w:lineRule="auto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2669E0">
        <w:rPr>
          <w:rFonts w:ascii="Times New Roman" w:hAnsi="Times New Roman" w:cs="Times New Roman"/>
          <w:b/>
          <w:bCs/>
          <w:sz w:val="24"/>
          <w:szCs w:val="24"/>
        </w:rPr>
        <w:t>Неравенства.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 xml:space="preserve">Числовые неравенства и их свойства. </w:t>
      </w:r>
      <w:proofErr w:type="spellStart"/>
      <w:r w:rsidRPr="002669E0">
        <w:rPr>
          <w:rFonts w:ascii="Times New Roman" w:hAnsi="Times New Roman" w:cs="Times New Roman"/>
          <w:sz w:val="24"/>
          <w:szCs w:val="24"/>
        </w:rPr>
        <w:t>Почленное</w:t>
      </w:r>
      <w:proofErr w:type="spellEnd"/>
      <w:r w:rsidRPr="002669E0">
        <w:rPr>
          <w:rFonts w:ascii="Times New Roman" w:hAnsi="Times New Roman" w:cs="Times New Roman"/>
          <w:sz w:val="24"/>
          <w:szCs w:val="24"/>
        </w:rPr>
        <w:t xml:space="preserve"> сложение и умножение числовых неравенств. Линейные неравенства с одной переменной и их сис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темы.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Основная   цель — ознакомить учащихся с применение: неравен</w:t>
      </w:r>
      <w:proofErr w:type="gramStart"/>
      <w:r w:rsidRPr="002669E0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2669E0">
        <w:rPr>
          <w:rFonts w:ascii="Times New Roman" w:hAnsi="Times New Roman" w:cs="Times New Roman"/>
          <w:sz w:val="24"/>
          <w:szCs w:val="24"/>
        </w:rPr>
        <w:t xml:space="preserve">я оценки значений выражений, выработать умение решать линейные неравенства с одной переменной и их системы. 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2669E0">
        <w:rPr>
          <w:rFonts w:ascii="Times New Roman" w:hAnsi="Times New Roman" w:cs="Times New Roman"/>
          <w:sz w:val="24"/>
          <w:szCs w:val="24"/>
        </w:rPr>
        <w:t>почленном</w:t>
      </w:r>
      <w:proofErr w:type="spellEnd"/>
      <w:r w:rsidRPr="002669E0">
        <w:rPr>
          <w:rFonts w:ascii="Times New Roman" w:hAnsi="Times New Roman" w:cs="Times New Roman"/>
          <w:sz w:val="24"/>
          <w:szCs w:val="24"/>
        </w:rPr>
        <w:t xml:space="preserve"> сложении и умножении неравенств, находить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 Умения проводить дедуктивные рассуждения получают </w:t>
      </w:r>
      <w:proofErr w:type="gramStart"/>
      <w:r w:rsidRPr="002669E0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2669E0">
        <w:rPr>
          <w:rFonts w:ascii="Times New Roman" w:hAnsi="Times New Roman" w:cs="Times New Roman"/>
          <w:sz w:val="24"/>
          <w:szCs w:val="24"/>
        </w:rPr>
        <w:t xml:space="preserve"> как при доказательствах указанных теорем, так и при выполнении упражнений на доказательства неравенств.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В связи с решением линейных неравенств с одной переменно: дается понятие о числовых промежутках, вводятся соответствующие названия и обозначения. Рассмотрению систем неравенств одной переменной предшествует ознакомление учащихся с понятиями пересечения и объединения множеств.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 xml:space="preserve">При решении неравенств используются свойства равносильных неравенств,  которые разъясняются на конкретных примерах. Особое внимание следует уделить отработке умения решат простейшие неравенства вида </w:t>
      </w:r>
      <w:proofErr w:type="gramStart"/>
      <w:r w:rsidRPr="002669E0">
        <w:rPr>
          <w:rFonts w:ascii="Times New Roman" w:hAnsi="Times New Roman" w:cs="Times New Roman"/>
          <w:iCs/>
          <w:sz w:val="24"/>
          <w:szCs w:val="24"/>
        </w:rPr>
        <w:t>ах</w:t>
      </w:r>
      <w:proofErr w:type="gramEnd"/>
      <w:r w:rsidRPr="002669E0">
        <w:rPr>
          <w:rFonts w:ascii="Times New Roman" w:hAnsi="Times New Roman" w:cs="Times New Roman"/>
          <w:iCs/>
          <w:sz w:val="24"/>
          <w:szCs w:val="24"/>
        </w:rPr>
        <w:t xml:space="preserve">&gt;b, ах&lt;b, </w:t>
      </w:r>
      <w:r w:rsidRPr="002669E0">
        <w:rPr>
          <w:rFonts w:ascii="Times New Roman" w:hAnsi="Times New Roman" w:cs="Times New Roman"/>
          <w:sz w:val="24"/>
          <w:szCs w:val="24"/>
        </w:rPr>
        <w:t xml:space="preserve">остановившись специально на случае, </w:t>
      </w:r>
      <w:proofErr w:type="spellStart"/>
      <w:r w:rsidRPr="002669E0">
        <w:rPr>
          <w:rFonts w:ascii="Times New Roman" w:hAnsi="Times New Roman" w:cs="Times New Roman"/>
          <w:sz w:val="24"/>
          <w:szCs w:val="24"/>
        </w:rPr>
        <w:t>когда</w:t>
      </w:r>
      <w:r w:rsidRPr="002669E0">
        <w:rPr>
          <w:rFonts w:ascii="Times New Roman" w:hAnsi="Times New Roman" w:cs="Times New Roman"/>
          <w:iCs/>
          <w:sz w:val="24"/>
          <w:szCs w:val="24"/>
        </w:rPr>
        <w:t>а</w:t>
      </w:r>
      <w:proofErr w:type="spellEnd"/>
      <w:r w:rsidRPr="002669E0">
        <w:rPr>
          <w:rFonts w:ascii="Times New Roman" w:hAnsi="Times New Roman" w:cs="Times New Roman"/>
          <w:iCs/>
          <w:sz w:val="24"/>
          <w:szCs w:val="24"/>
        </w:rPr>
        <w:t xml:space="preserve"> &lt;</w:t>
      </w:r>
      <w:r w:rsidRPr="002669E0">
        <w:rPr>
          <w:rFonts w:ascii="Times New Roman" w:hAnsi="Times New Roman" w:cs="Times New Roman"/>
          <w:sz w:val="24"/>
          <w:szCs w:val="24"/>
        </w:rPr>
        <w:t>0.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05091F" w:rsidRPr="002669E0" w:rsidRDefault="0005091F" w:rsidP="00311E20">
      <w:pPr>
        <w:numPr>
          <w:ilvl w:val="0"/>
          <w:numId w:val="10"/>
        </w:numPr>
        <w:spacing w:after="0" w:line="240" w:lineRule="auto"/>
        <w:ind w:left="-284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669E0">
        <w:rPr>
          <w:rFonts w:ascii="Times New Roman" w:hAnsi="Times New Roman" w:cs="Times New Roman"/>
          <w:b/>
          <w:bCs/>
          <w:sz w:val="24"/>
          <w:szCs w:val="24"/>
        </w:rPr>
        <w:t>Квадратичная функция.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 xml:space="preserve">Функция. Свойства функций. Квадратный трехчлен. Разложение квадратного трехчлена на множители. Функция </w:t>
      </w:r>
      <w:r w:rsidRPr="002669E0">
        <w:rPr>
          <w:rFonts w:ascii="Times New Roman" w:hAnsi="Times New Roman" w:cs="Times New Roman"/>
          <w:iCs/>
          <w:sz w:val="24"/>
          <w:szCs w:val="24"/>
        </w:rPr>
        <w:t xml:space="preserve">у </w:t>
      </w:r>
      <w:r w:rsidRPr="002669E0">
        <w:rPr>
          <w:rFonts w:ascii="Times New Roman" w:hAnsi="Times New Roman" w:cs="Times New Roman"/>
          <w:sz w:val="24"/>
          <w:szCs w:val="24"/>
        </w:rPr>
        <w:t xml:space="preserve">= </w:t>
      </w:r>
      <w:r w:rsidRPr="002669E0">
        <w:rPr>
          <w:rFonts w:ascii="Times New Roman" w:hAnsi="Times New Roman" w:cs="Times New Roman"/>
          <w:iCs/>
          <w:sz w:val="24"/>
          <w:szCs w:val="24"/>
        </w:rPr>
        <w:t>aх</w:t>
      </w:r>
      <w:r w:rsidRPr="002669E0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2669E0">
        <w:rPr>
          <w:rFonts w:ascii="Times New Roman" w:hAnsi="Times New Roman" w:cs="Times New Roman"/>
          <w:iCs/>
          <w:sz w:val="24"/>
          <w:szCs w:val="24"/>
        </w:rPr>
        <w:t xml:space="preserve"> + </w:t>
      </w:r>
      <w:proofErr w:type="spellStart"/>
      <w:proofErr w:type="gramStart"/>
      <w:r w:rsidRPr="002669E0">
        <w:rPr>
          <w:rFonts w:ascii="Times New Roman" w:hAnsi="Times New Roman" w:cs="Times New Roman"/>
          <w:iCs/>
          <w:sz w:val="24"/>
          <w:szCs w:val="24"/>
        </w:rPr>
        <w:t>b</w:t>
      </w:r>
      <w:proofErr w:type="gramEnd"/>
      <w:r w:rsidRPr="002669E0">
        <w:rPr>
          <w:rFonts w:ascii="Times New Roman" w:hAnsi="Times New Roman" w:cs="Times New Roman"/>
          <w:iCs/>
          <w:sz w:val="24"/>
          <w:szCs w:val="24"/>
        </w:rPr>
        <w:t>х</w:t>
      </w:r>
      <w:proofErr w:type="spellEnd"/>
      <w:r w:rsidRPr="002669E0">
        <w:rPr>
          <w:rFonts w:ascii="Times New Roman" w:hAnsi="Times New Roman" w:cs="Times New Roman"/>
          <w:iCs/>
          <w:sz w:val="24"/>
          <w:szCs w:val="24"/>
        </w:rPr>
        <w:t xml:space="preserve"> + с, </w:t>
      </w:r>
      <w:r w:rsidRPr="002669E0">
        <w:rPr>
          <w:rFonts w:ascii="Times New Roman" w:hAnsi="Times New Roman" w:cs="Times New Roman"/>
          <w:sz w:val="24"/>
          <w:szCs w:val="24"/>
        </w:rPr>
        <w:t>ее свойства и график. Степенная функция.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Основная  цель — расширить сведения о свойствах функций, ознакомить учащихся со свойствами и графиком квадратичной функции.</w:t>
      </w:r>
      <w:r w:rsidRPr="002669E0">
        <w:rPr>
          <w:rFonts w:ascii="Times New Roman" w:hAnsi="Times New Roman" w:cs="Times New Roman"/>
          <w:sz w:val="24"/>
          <w:szCs w:val="24"/>
        </w:rPr>
        <w:tab/>
        <w:t>I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В начале темы систематизируются сведения о функциях. Повторяются основные понятия: функция, аргумент, область опре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деления функции, график. Даются понятия о возрастании и убы</w:t>
      </w:r>
      <w:r w:rsidRPr="002669E0">
        <w:rPr>
          <w:rFonts w:ascii="Times New Roman" w:hAnsi="Times New Roman" w:cs="Times New Roman"/>
          <w:sz w:val="24"/>
          <w:szCs w:val="24"/>
        </w:rPr>
        <w:softHyphen/>
        <w:t xml:space="preserve">вании   функции,   промежутках   </w:t>
      </w:r>
      <w:proofErr w:type="spellStart"/>
      <w:r w:rsidRPr="002669E0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2669E0">
        <w:rPr>
          <w:rFonts w:ascii="Times New Roman" w:hAnsi="Times New Roman" w:cs="Times New Roman"/>
          <w:sz w:val="24"/>
          <w:szCs w:val="24"/>
        </w:rPr>
        <w:t xml:space="preserve">.   Тем   самым создается база для </w:t>
      </w:r>
      <w:r w:rsidRPr="002669E0">
        <w:rPr>
          <w:rFonts w:ascii="Times New Roman" w:hAnsi="Times New Roman" w:cs="Times New Roman"/>
          <w:sz w:val="24"/>
          <w:szCs w:val="24"/>
        </w:rPr>
        <w:lastRenderedPageBreak/>
        <w:t>усвоения свой</w:t>
      </w:r>
      <w:proofErr w:type="gramStart"/>
      <w:r w:rsidRPr="002669E0">
        <w:rPr>
          <w:rFonts w:ascii="Times New Roman" w:hAnsi="Times New Roman" w:cs="Times New Roman"/>
          <w:sz w:val="24"/>
          <w:szCs w:val="24"/>
        </w:rPr>
        <w:t>ств кв</w:t>
      </w:r>
      <w:proofErr w:type="gramEnd"/>
      <w:r w:rsidRPr="002669E0">
        <w:rPr>
          <w:rFonts w:ascii="Times New Roman" w:hAnsi="Times New Roman" w:cs="Times New Roman"/>
          <w:sz w:val="24"/>
          <w:szCs w:val="24"/>
        </w:rPr>
        <w:t>адратичной и степенной  функций, а также для дальнейшего углубления функциональных представлений при изучении курса алгебры и начал анализа.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Подготовительным шагом к изучению свой</w:t>
      </w:r>
      <w:proofErr w:type="gramStart"/>
      <w:r w:rsidRPr="002669E0">
        <w:rPr>
          <w:rFonts w:ascii="Times New Roman" w:hAnsi="Times New Roman" w:cs="Times New Roman"/>
          <w:sz w:val="24"/>
          <w:szCs w:val="24"/>
        </w:rPr>
        <w:t>ств кв</w:t>
      </w:r>
      <w:proofErr w:type="gramEnd"/>
      <w:r w:rsidRPr="002669E0">
        <w:rPr>
          <w:rFonts w:ascii="Times New Roman" w:hAnsi="Times New Roman" w:cs="Times New Roman"/>
          <w:sz w:val="24"/>
          <w:szCs w:val="24"/>
        </w:rPr>
        <w:t>адратичной функции  является   также  рассмотрение  вопроса   о  квадратном трехчлене и его корнях, выделении квадрата двучлена из квадратного трехчлена, разложении квадратного трехчлена на множители.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 xml:space="preserve">Изучение квадратичной функции начинается с рассмотрения функции </w:t>
      </w:r>
      <w:r w:rsidRPr="002669E0">
        <w:rPr>
          <w:rFonts w:ascii="Times New Roman" w:hAnsi="Times New Roman" w:cs="Times New Roman"/>
          <w:iCs/>
          <w:sz w:val="24"/>
          <w:szCs w:val="24"/>
        </w:rPr>
        <w:t>у = ах</w:t>
      </w:r>
      <w:proofErr w:type="gramStart"/>
      <w:r w:rsidRPr="002669E0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proofErr w:type="gramEnd"/>
      <w:r w:rsidRPr="002669E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669E0">
        <w:rPr>
          <w:rFonts w:ascii="Times New Roman" w:hAnsi="Times New Roman" w:cs="Times New Roman"/>
          <w:sz w:val="24"/>
          <w:szCs w:val="24"/>
        </w:rPr>
        <w:t xml:space="preserve">ее свойств и особенностей графика, а также других частных видов квадратичной функции — функций </w:t>
      </w:r>
      <w:r w:rsidRPr="002669E0">
        <w:rPr>
          <w:rFonts w:ascii="Times New Roman" w:hAnsi="Times New Roman" w:cs="Times New Roman"/>
          <w:iCs/>
          <w:sz w:val="24"/>
          <w:szCs w:val="24"/>
        </w:rPr>
        <w:t>у = ах</w:t>
      </w:r>
      <w:r w:rsidRPr="002669E0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2669E0">
        <w:rPr>
          <w:rFonts w:ascii="Times New Roman" w:hAnsi="Times New Roman" w:cs="Times New Roman"/>
          <w:iCs/>
          <w:sz w:val="24"/>
          <w:szCs w:val="24"/>
        </w:rPr>
        <w:t xml:space="preserve"> + b, у = а (х - m)</w:t>
      </w:r>
      <w:r w:rsidRPr="002669E0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2669E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669E0">
        <w:rPr>
          <w:rFonts w:ascii="Times New Roman" w:hAnsi="Times New Roman" w:cs="Times New Roman"/>
          <w:sz w:val="24"/>
          <w:szCs w:val="24"/>
        </w:rPr>
        <w:t>Эти сведения используются при изучении свой</w:t>
      </w:r>
      <w:proofErr w:type="gramStart"/>
      <w:r w:rsidRPr="002669E0">
        <w:rPr>
          <w:rFonts w:ascii="Times New Roman" w:hAnsi="Times New Roman" w:cs="Times New Roman"/>
          <w:sz w:val="24"/>
          <w:szCs w:val="24"/>
        </w:rPr>
        <w:t>ств кв</w:t>
      </w:r>
      <w:proofErr w:type="gramEnd"/>
      <w:r w:rsidRPr="002669E0">
        <w:rPr>
          <w:rFonts w:ascii="Times New Roman" w:hAnsi="Times New Roman" w:cs="Times New Roman"/>
          <w:sz w:val="24"/>
          <w:szCs w:val="24"/>
        </w:rPr>
        <w:t xml:space="preserve">адратичной функции общего вида. Важно, чтобы учащиеся поняли, что график функции </w:t>
      </w:r>
      <w:r w:rsidRPr="002669E0">
        <w:rPr>
          <w:rFonts w:ascii="Times New Roman" w:hAnsi="Times New Roman" w:cs="Times New Roman"/>
          <w:iCs/>
          <w:sz w:val="24"/>
          <w:szCs w:val="24"/>
        </w:rPr>
        <w:t>у = ах</w:t>
      </w:r>
      <w:proofErr w:type="gramStart"/>
      <w:r w:rsidRPr="002669E0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proofErr w:type="gramEnd"/>
      <w:r w:rsidRPr="002669E0">
        <w:rPr>
          <w:rFonts w:ascii="Times New Roman" w:hAnsi="Times New Roman" w:cs="Times New Roman"/>
          <w:iCs/>
          <w:sz w:val="24"/>
          <w:szCs w:val="24"/>
        </w:rPr>
        <w:t xml:space="preserve"> + </w:t>
      </w:r>
      <w:proofErr w:type="spellStart"/>
      <w:r w:rsidRPr="002669E0">
        <w:rPr>
          <w:rFonts w:ascii="Times New Roman" w:hAnsi="Times New Roman" w:cs="Times New Roman"/>
          <w:iCs/>
          <w:sz w:val="24"/>
          <w:szCs w:val="24"/>
        </w:rPr>
        <w:t>bх</w:t>
      </w:r>
      <w:proofErr w:type="spellEnd"/>
      <w:r w:rsidRPr="002669E0">
        <w:rPr>
          <w:rFonts w:ascii="Times New Roman" w:hAnsi="Times New Roman" w:cs="Times New Roman"/>
          <w:iCs/>
          <w:sz w:val="24"/>
          <w:szCs w:val="24"/>
        </w:rPr>
        <w:t xml:space="preserve"> + с </w:t>
      </w:r>
      <w:r w:rsidRPr="002669E0">
        <w:rPr>
          <w:rFonts w:ascii="Times New Roman" w:hAnsi="Times New Roman" w:cs="Times New Roman"/>
          <w:sz w:val="24"/>
          <w:szCs w:val="24"/>
        </w:rPr>
        <w:t xml:space="preserve">может быть получен из графика функции </w:t>
      </w:r>
      <w:r w:rsidRPr="002669E0">
        <w:rPr>
          <w:rFonts w:ascii="Times New Roman" w:hAnsi="Times New Roman" w:cs="Times New Roman"/>
          <w:iCs/>
          <w:sz w:val="24"/>
          <w:szCs w:val="24"/>
        </w:rPr>
        <w:t>у = ах</w:t>
      </w:r>
      <w:r w:rsidRPr="002669E0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2669E0">
        <w:rPr>
          <w:rFonts w:ascii="Times New Roman" w:hAnsi="Times New Roman" w:cs="Times New Roman"/>
          <w:sz w:val="24"/>
          <w:szCs w:val="24"/>
        </w:rPr>
        <w:t>с помощью двух па</w:t>
      </w:r>
      <w:r w:rsidRPr="002669E0">
        <w:rPr>
          <w:rFonts w:ascii="Times New Roman" w:hAnsi="Times New Roman" w:cs="Times New Roman"/>
          <w:sz w:val="24"/>
          <w:szCs w:val="24"/>
        </w:rPr>
        <w:softHyphen/>
        <w:t xml:space="preserve">раллельных переносов. Приемы построения графика функции y = </w:t>
      </w:r>
      <w:r w:rsidRPr="002669E0">
        <w:rPr>
          <w:rFonts w:ascii="Times New Roman" w:hAnsi="Times New Roman" w:cs="Times New Roman"/>
          <w:iCs/>
          <w:sz w:val="24"/>
          <w:szCs w:val="24"/>
        </w:rPr>
        <w:t>ах</w:t>
      </w:r>
      <w:proofErr w:type="gramStart"/>
      <w:r w:rsidRPr="002669E0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proofErr w:type="gramEnd"/>
      <w:r w:rsidRPr="002669E0">
        <w:rPr>
          <w:rFonts w:ascii="Times New Roman" w:hAnsi="Times New Roman" w:cs="Times New Roman"/>
          <w:iCs/>
          <w:sz w:val="24"/>
          <w:szCs w:val="24"/>
        </w:rPr>
        <w:t xml:space="preserve"> + </w:t>
      </w:r>
      <w:proofErr w:type="spellStart"/>
      <w:r w:rsidRPr="002669E0">
        <w:rPr>
          <w:rFonts w:ascii="Times New Roman" w:hAnsi="Times New Roman" w:cs="Times New Roman"/>
          <w:iCs/>
          <w:sz w:val="24"/>
          <w:szCs w:val="24"/>
        </w:rPr>
        <w:t>bх</w:t>
      </w:r>
      <w:proofErr w:type="spellEnd"/>
      <w:r w:rsidRPr="002669E0">
        <w:rPr>
          <w:rFonts w:ascii="Times New Roman" w:hAnsi="Times New Roman" w:cs="Times New Roman"/>
          <w:iCs/>
          <w:sz w:val="24"/>
          <w:szCs w:val="24"/>
        </w:rPr>
        <w:t xml:space="preserve"> + с </w:t>
      </w:r>
      <w:r w:rsidRPr="002669E0">
        <w:rPr>
          <w:rFonts w:ascii="Times New Roman" w:hAnsi="Times New Roman" w:cs="Times New Roman"/>
          <w:sz w:val="24"/>
          <w:szCs w:val="24"/>
        </w:rPr>
        <w:t>отрабатываются на конкретных примерах. При этом особое внимание следует уделить формированию у учащих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ся умения указывать координаты вершины параболы, ее ось симметрии, направление ветвей параболы.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При изучении этой темы дальнейшее развитие получает умение находить по графику промежутки возрастания и убывания функ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ции, а также промежутки, в которых функция сохраняет знак.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 xml:space="preserve">Учащиеся знакомятся со свойствами степенной функции </w:t>
      </w:r>
      <w:r w:rsidRPr="002669E0">
        <w:rPr>
          <w:rFonts w:ascii="Times New Roman" w:hAnsi="Times New Roman" w:cs="Times New Roman"/>
          <w:iCs/>
          <w:sz w:val="24"/>
          <w:szCs w:val="24"/>
        </w:rPr>
        <w:t xml:space="preserve">у = </w:t>
      </w:r>
      <w:proofErr w:type="spellStart"/>
      <w:r w:rsidRPr="002669E0">
        <w:rPr>
          <w:rFonts w:ascii="Times New Roman" w:hAnsi="Times New Roman" w:cs="Times New Roman"/>
          <w:iCs/>
          <w:sz w:val="24"/>
          <w:szCs w:val="24"/>
        </w:rPr>
        <w:t>х</w:t>
      </w:r>
      <w:r w:rsidRPr="002669E0">
        <w:rPr>
          <w:rFonts w:ascii="Times New Roman" w:hAnsi="Times New Roman" w:cs="Times New Roman"/>
          <w:iCs/>
          <w:sz w:val="24"/>
          <w:szCs w:val="24"/>
          <w:vertAlign w:val="superscript"/>
        </w:rPr>
        <w:t>п</w:t>
      </w:r>
      <w:r w:rsidRPr="002669E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2669E0">
        <w:rPr>
          <w:rFonts w:ascii="Times New Roman" w:hAnsi="Times New Roman" w:cs="Times New Roman"/>
          <w:sz w:val="24"/>
          <w:szCs w:val="24"/>
        </w:rPr>
        <w:t xml:space="preserve"> четном и нечетном натуральном показателе </w:t>
      </w:r>
      <w:r w:rsidRPr="002669E0">
        <w:rPr>
          <w:rFonts w:ascii="Times New Roman" w:hAnsi="Times New Roman" w:cs="Times New Roman"/>
          <w:iCs/>
          <w:sz w:val="24"/>
          <w:szCs w:val="24"/>
        </w:rPr>
        <w:t xml:space="preserve">п. </w:t>
      </w:r>
      <w:r w:rsidRPr="002669E0">
        <w:rPr>
          <w:rFonts w:ascii="Times New Roman" w:hAnsi="Times New Roman" w:cs="Times New Roman"/>
          <w:sz w:val="24"/>
          <w:szCs w:val="24"/>
        </w:rPr>
        <w:t>Вводит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ся понятие корня n-й степени. 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:rsidR="0005091F" w:rsidRPr="002669E0" w:rsidRDefault="0005091F" w:rsidP="00311E20">
      <w:pPr>
        <w:numPr>
          <w:ilvl w:val="0"/>
          <w:numId w:val="10"/>
        </w:numPr>
        <w:spacing w:after="0" w:line="240" w:lineRule="auto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2669E0">
        <w:rPr>
          <w:rFonts w:ascii="Times New Roman" w:hAnsi="Times New Roman" w:cs="Times New Roman"/>
          <w:b/>
          <w:bCs/>
          <w:sz w:val="24"/>
          <w:szCs w:val="24"/>
        </w:rPr>
        <w:t>Неравенства с одной переменной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Целые уравнения. Дробные рациональные уравнения. Нера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венства второй степени с одной переменной. Метод интервалов.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Основная цель — систематизировать и обобщить сведе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ния о решении целых и дробных рациональных уравнений с од</w:t>
      </w:r>
      <w:r w:rsidRPr="002669E0">
        <w:rPr>
          <w:rFonts w:ascii="Times New Roman" w:hAnsi="Times New Roman" w:cs="Times New Roman"/>
          <w:sz w:val="24"/>
          <w:szCs w:val="24"/>
        </w:rPr>
        <w:softHyphen/>
        <w:t xml:space="preserve">ной переменной, сформировать умение решать неравенства вида </w:t>
      </w:r>
      <w:r w:rsidRPr="002669E0">
        <w:rPr>
          <w:rFonts w:ascii="Times New Roman" w:hAnsi="Times New Roman" w:cs="Times New Roman"/>
          <w:iCs/>
          <w:sz w:val="24"/>
          <w:szCs w:val="24"/>
        </w:rPr>
        <w:t>ах</w:t>
      </w:r>
      <w:proofErr w:type="gramStart"/>
      <w:r w:rsidRPr="002669E0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proofErr w:type="gramEnd"/>
      <w:r w:rsidRPr="002669E0">
        <w:rPr>
          <w:rFonts w:ascii="Times New Roman" w:hAnsi="Times New Roman" w:cs="Times New Roman"/>
          <w:iCs/>
          <w:sz w:val="24"/>
          <w:szCs w:val="24"/>
        </w:rPr>
        <w:t xml:space="preserve"> + </w:t>
      </w:r>
      <w:proofErr w:type="spellStart"/>
      <w:r w:rsidRPr="002669E0">
        <w:rPr>
          <w:rFonts w:ascii="Times New Roman" w:hAnsi="Times New Roman" w:cs="Times New Roman"/>
          <w:iCs/>
          <w:sz w:val="24"/>
          <w:szCs w:val="24"/>
        </w:rPr>
        <w:t>bх</w:t>
      </w:r>
      <w:proofErr w:type="spellEnd"/>
      <w:r w:rsidRPr="002669E0">
        <w:rPr>
          <w:rFonts w:ascii="Times New Roman" w:hAnsi="Times New Roman" w:cs="Times New Roman"/>
          <w:iCs/>
          <w:sz w:val="24"/>
          <w:szCs w:val="24"/>
        </w:rPr>
        <w:t xml:space="preserve"> + с &gt;</w:t>
      </w:r>
      <w:r w:rsidRPr="002669E0">
        <w:rPr>
          <w:rFonts w:ascii="Times New Roman" w:hAnsi="Times New Roman" w:cs="Times New Roman"/>
          <w:sz w:val="24"/>
          <w:szCs w:val="24"/>
        </w:rPr>
        <w:t xml:space="preserve">0 или </w:t>
      </w:r>
      <w:r w:rsidRPr="002669E0">
        <w:rPr>
          <w:rFonts w:ascii="Times New Roman" w:hAnsi="Times New Roman" w:cs="Times New Roman"/>
          <w:iCs/>
          <w:sz w:val="24"/>
          <w:szCs w:val="24"/>
        </w:rPr>
        <w:t>ах</w:t>
      </w:r>
      <w:r w:rsidRPr="002669E0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2669E0">
        <w:rPr>
          <w:rFonts w:ascii="Times New Roman" w:hAnsi="Times New Roman" w:cs="Times New Roman"/>
          <w:iCs/>
          <w:sz w:val="24"/>
          <w:szCs w:val="24"/>
        </w:rPr>
        <w:t xml:space="preserve"> + </w:t>
      </w:r>
      <w:proofErr w:type="spellStart"/>
      <w:r w:rsidRPr="002669E0">
        <w:rPr>
          <w:rFonts w:ascii="Times New Roman" w:hAnsi="Times New Roman" w:cs="Times New Roman"/>
          <w:iCs/>
          <w:sz w:val="24"/>
          <w:szCs w:val="24"/>
        </w:rPr>
        <w:t>bх</w:t>
      </w:r>
      <w:proofErr w:type="spellEnd"/>
      <w:r w:rsidRPr="002669E0">
        <w:rPr>
          <w:rFonts w:ascii="Times New Roman" w:hAnsi="Times New Roman" w:cs="Times New Roman"/>
          <w:iCs/>
          <w:sz w:val="24"/>
          <w:szCs w:val="24"/>
        </w:rPr>
        <w:t xml:space="preserve"> + с &lt;</w:t>
      </w:r>
      <w:r w:rsidRPr="002669E0">
        <w:rPr>
          <w:rFonts w:ascii="Times New Roman" w:hAnsi="Times New Roman" w:cs="Times New Roman"/>
          <w:sz w:val="24"/>
          <w:szCs w:val="24"/>
        </w:rPr>
        <w:t xml:space="preserve">0, где </w:t>
      </w:r>
      <w:r w:rsidRPr="002669E0">
        <w:rPr>
          <w:rFonts w:ascii="Times New Roman" w:hAnsi="Times New Roman" w:cs="Times New Roman"/>
          <w:iCs/>
          <w:sz w:val="24"/>
          <w:szCs w:val="24"/>
        </w:rPr>
        <w:t xml:space="preserve">а ≠ </w:t>
      </w:r>
      <w:r w:rsidRPr="002669E0">
        <w:rPr>
          <w:rFonts w:ascii="Times New Roman" w:hAnsi="Times New Roman" w:cs="Times New Roman"/>
          <w:sz w:val="24"/>
          <w:szCs w:val="24"/>
        </w:rPr>
        <w:t>0.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В этой теме завершается изучение рациональных уравнений с одной переменной. В связи с этим проводится некоторое обобще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ние и углубление сведений об уравнениях. Вводятся понятия це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лого рационального уравнения и его степени. Учащиеся знако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мятся с решением уравнений третьей степени и четвертой степени с помощью разложения на множители и введения вспо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могательной переменной. Метод решения уравнений путем введе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ния вспомогательных переменных будет широко использоваться в дальнейшем при решении тригонометрических, логарифмиче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ских и других видов уравнений.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Расширяются сведения о решении дробных рациональных уравнений. Учащиеся знакомятся с некоторыми специальными приемами решения таких уравнений.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 xml:space="preserve">Формирование умений решать неравенства вида </w:t>
      </w:r>
      <w:r w:rsidRPr="002669E0">
        <w:rPr>
          <w:rFonts w:ascii="Times New Roman" w:hAnsi="Times New Roman" w:cs="Times New Roman"/>
          <w:iCs/>
          <w:sz w:val="24"/>
          <w:szCs w:val="24"/>
        </w:rPr>
        <w:t>ах</w:t>
      </w:r>
      <w:r w:rsidRPr="002669E0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2669E0">
        <w:rPr>
          <w:rFonts w:ascii="Times New Roman" w:hAnsi="Times New Roman" w:cs="Times New Roman"/>
          <w:iCs/>
          <w:sz w:val="24"/>
          <w:szCs w:val="24"/>
        </w:rPr>
        <w:t xml:space="preserve"> + </w:t>
      </w:r>
      <w:proofErr w:type="spellStart"/>
      <w:r w:rsidRPr="002669E0">
        <w:rPr>
          <w:rFonts w:ascii="Times New Roman" w:hAnsi="Times New Roman" w:cs="Times New Roman"/>
          <w:iCs/>
          <w:sz w:val="24"/>
          <w:szCs w:val="24"/>
        </w:rPr>
        <w:t>bх</w:t>
      </w:r>
      <w:proofErr w:type="spellEnd"/>
      <w:r w:rsidRPr="002669E0">
        <w:rPr>
          <w:rFonts w:ascii="Times New Roman" w:hAnsi="Times New Roman" w:cs="Times New Roman"/>
          <w:iCs/>
          <w:sz w:val="24"/>
          <w:szCs w:val="24"/>
        </w:rPr>
        <w:t xml:space="preserve"> + + с &gt; 0 </w:t>
      </w:r>
      <w:r w:rsidRPr="002669E0">
        <w:rPr>
          <w:rFonts w:ascii="Times New Roman" w:hAnsi="Times New Roman" w:cs="Times New Roman"/>
          <w:sz w:val="24"/>
          <w:szCs w:val="24"/>
        </w:rPr>
        <w:t xml:space="preserve">или </w:t>
      </w:r>
      <w:r w:rsidRPr="002669E0">
        <w:rPr>
          <w:rFonts w:ascii="Times New Roman" w:hAnsi="Times New Roman" w:cs="Times New Roman"/>
          <w:iCs/>
          <w:sz w:val="24"/>
          <w:szCs w:val="24"/>
        </w:rPr>
        <w:t>ах</w:t>
      </w:r>
      <w:r w:rsidRPr="002669E0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2669E0">
        <w:rPr>
          <w:rFonts w:ascii="Times New Roman" w:hAnsi="Times New Roman" w:cs="Times New Roman"/>
          <w:iCs/>
          <w:sz w:val="24"/>
          <w:szCs w:val="24"/>
        </w:rPr>
        <w:t xml:space="preserve"> + </w:t>
      </w:r>
      <w:proofErr w:type="spellStart"/>
      <w:r w:rsidRPr="002669E0">
        <w:rPr>
          <w:rFonts w:ascii="Times New Roman" w:hAnsi="Times New Roman" w:cs="Times New Roman"/>
          <w:iCs/>
          <w:sz w:val="24"/>
          <w:szCs w:val="24"/>
        </w:rPr>
        <w:t>bх</w:t>
      </w:r>
      <w:proofErr w:type="spellEnd"/>
      <w:r w:rsidRPr="002669E0">
        <w:rPr>
          <w:rFonts w:ascii="Times New Roman" w:hAnsi="Times New Roman" w:cs="Times New Roman"/>
          <w:iCs/>
          <w:sz w:val="24"/>
          <w:szCs w:val="24"/>
        </w:rPr>
        <w:t xml:space="preserve"> + с</w:t>
      </w:r>
      <w:proofErr w:type="gramStart"/>
      <w:r w:rsidRPr="002669E0">
        <w:rPr>
          <w:rFonts w:ascii="Times New Roman" w:hAnsi="Times New Roman" w:cs="Times New Roman"/>
          <w:iCs/>
          <w:sz w:val="24"/>
          <w:szCs w:val="24"/>
        </w:rPr>
        <w:t>&lt;</w:t>
      </w:r>
      <w:r w:rsidRPr="002669E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669E0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2669E0">
        <w:rPr>
          <w:rFonts w:ascii="Times New Roman" w:hAnsi="Times New Roman" w:cs="Times New Roman"/>
          <w:iCs/>
          <w:sz w:val="24"/>
          <w:szCs w:val="24"/>
        </w:rPr>
        <w:t xml:space="preserve">а ≠ 0 </w:t>
      </w:r>
      <w:r w:rsidRPr="002669E0">
        <w:rPr>
          <w:rFonts w:ascii="Times New Roman" w:hAnsi="Times New Roman" w:cs="Times New Roman"/>
          <w:sz w:val="24"/>
          <w:szCs w:val="24"/>
        </w:rPr>
        <w:t>, осуществляется с опорой на сведения о графике квадратичной функции.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Учащиеся знакомятся с методом интервалов, с помощью ко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торого решаются несложные рациональные неравенства.</w:t>
      </w:r>
    </w:p>
    <w:p w:rsidR="0005091F" w:rsidRPr="002669E0" w:rsidRDefault="0005091F" w:rsidP="00311E20">
      <w:pPr>
        <w:numPr>
          <w:ilvl w:val="0"/>
          <w:numId w:val="10"/>
        </w:numPr>
        <w:spacing w:after="0" w:line="240" w:lineRule="auto"/>
        <w:ind w:left="-284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669E0">
        <w:rPr>
          <w:rFonts w:ascii="Times New Roman" w:hAnsi="Times New Roman" w:cs="Times New Roman"/>
          <w:b/>
          <w:bCs/>
          <w:sz w:val="24"/>
          <w:szCs w:val="24"/>
        </w:rPr>
        <w:t>Неравенства с двумя переменными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 xml:space="preserve">         Уравнение с двумя переменными и его график. Системы урав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нений второй степени. Решение задач с помощью систем уравнений второй степени. Неравенства с двумя переменными и их системы.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Основная цель — выработать умение решать простейшие системы, содержащие уравнение второй степени с двумя перемен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ными, и текстовые задачи с помощью составления таких систем.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lastRenderedPageBreak/>
        <w:t>В данной теме завершается изучение систем уравнений с дву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мя переменными. Основное внимание уделяется системам, в ко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торых одно из уравнений первой степени, а другое второй.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Из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вестный учащимся способ подстановки находит здесь дальнейшее применение и позволяет сводить решение таких систем к решению квадратного уравнения.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ограничиваться простейшими примерами.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Привлечение известных учащимся графиков позволяет привести примеры графического решения систем уравнений. С помо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щью графических представлений можно наглядно показать учащимся, что системы двух уравнений с двумя переменными: второй степени могут иметь одно, два, три, четыре решения или не иметь решений.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Изучение темы завершается введением понятий неравенства двумя переменными и системы неравен</w:t>
      </w:r>
      <w:proofErr w:type="gramStart"/>
      <w:r w:rsidRPr="002669E0">
        <w:rPr>
          <w:rFonts w:ascii="Times New Roman" w:hAnsi="Times New Roman" w:cs="Times New Roman"/>
          <w:sz w:val="24"/>
          <w:szCs w:val="24"/>
        </w:rPr>
        <w:t>ств с дв</w:t>
      </w:r>
      <w:proofErr w:type="gramEnd"/>
      <w:r w:rsidRPr="002669E0">
        <w:rPr>
          <w:rFonts w:ascii="Times New Roman" w:hAnsi="Times New Roman" w:cs="Times New Roman"/>
          <w:sz w:val="24"/>
          <w:szCs w:val="24"/>
        </w:rPr>
        <w:t>умя переменными. Сведения о графиках уравнений с двумя переменными используются при иллюстрации множеств решений некоторых простейших неравен</w:t>
      </w:r>
      <w:proofErr w:type="gramStart"/>
      <w:r w:rsidRPr="002669E0">
        <w:rPr>
          <w:rFonts w:ascii="Times New Roman" w:hAnsi="Times New Roman" w:cs="Times New Roman"/>
          <w:sz w:val="24"/>
          <w:szCs w:val="24"/>
        </w:rPr>
        <w:t>ств с дв</w:t>
      </w:r>
      <w:proofErr w:type="gramEnd"/>
      <w:r w:rsidRPr="002669E0">
        <w:rPr>
          <w:rFonts w:ascii="Times New Roman" w:hAnsi="Times New Roman" w:cs="Times New Roman"/>
          <w:sz w:val="24"/>
          <w:szCs w:val="24"/>
        </w:rPr>
        <w:t>умя переменными и их систем.</w:t>
      </w:r>
    </w:p>
    <w:p w:rsidR="0005091F" w:rsidRPr="002669E0" w:rsidRDefault="0005091F" w:rsidP="00311E20">
      <w:pPr>
        <w:numPr>
          <w:ilvl w:val="0"/>
          <w:numId w:val="10"/>
        </w:numPr>
        <w:spacing w:after="0" w:line="240" w:lineRule="auto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2669E0">
        <w:rPr>
          <w:rFonts w:ascii="Times New Roman" w:hAnsi="Times New Roman" w:cs="Times New Roman"/>
          <w:b/>
          <w:sz w:val="24"/>
          <w:szCs w:val="24"/>
        </w:rPr>
        <w:t>Элементы прикладной математики.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 xml:space="preserve">       Математическое моделирование. Процентные расчеты. Приближенные вычисления. Основные правила комбинаторики. Относительная частота и вероятность случайного события. Классическое определение вероятности. Начальные сведения о статистике.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Основная цель — ознакомить учащихся с понятиями пе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рестановки, размещения, сочетания и соответствующими форму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лами для подсчета их числа; ввести понятия относительной час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тоты и вероятности случайного события.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Изучение темы начинается с решения задач, в которых требу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ется составить те или иные комбинации элементов и подсчитать их число. Разъясняется комбинаторное правило умножения, ко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торое используется в дальнейшем при выводе формул для подсче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та числа перестановок, размещений и сочетаний.  При изучении данного материала необходимо обратить внима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ние учащихся на различие понятий «размещение» и «сочета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ние», сформировать у них умение определять, о каком виде ком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бинаций идет речь в задаче.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В данной теме учащиеся знакомятся с начальными сведениями из теории вероятностей. Вводится понятие «случайное собы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тие», «относительная частота», «вероятность случайного собы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тия». Рассматриваются статистический и классический подходы к определению вероятности случайного события. Важно обратить внимание учащихся на то, что классическое определение вероят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ности можно применять только к таким моделям реальных собы</w:t>
      </w:r>
      <w:r w:rsidRPr="002669E0">
        <w:rPr>
          <w:rFonts w:ascii="Times New Roman" w:hAnsi="Times New Roman" w:cs="Times New Roman"/>
          <w:sz w:val="24"/>
          <w:szCs w:val="24"/>
        </w:rPr>
        <w:softHyphen/>
        <w:t>тий, в которых все исходы являются равновозможными.</w:t>
      </w:r>
    </w:p>
    <w:p w:rsidR="0005091F" w:rsidRPr="002669E0" w:rsidRDefault="0005091F" w:rsidP="00311E20">
      <w:pPr>
        <w:numPr>
          <w:ilvl w:val="0"/>
          <w:numId w:val="10"/>
        </w:numPr>
        <w:spacing w:after="0" w:line="240" w:lineRule="auto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2669E0">
        <w:rPr>
          <w:rFonts w:ascii="Times New Roman" w:hAnsi="Times New Roman" w:cs="Times New Roman"/>
          <w:b/>
          <w:bCs/>
          <w:sz w:val="24"/>
          <w:szCs w:val="24"/>
        </w:rPr>
        <w:t>Числовые последовательности.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 xml:space="preserve">Числовые последовательности. Арифметическая и геометрическая прогрессии. Формулы </w:t>
      </w:r>
      <w:r w:rsidRPr="002669E0">
        <w:rPr>
          <w:rFonts w:ascii="Times New Roman" w:hAnsi="Times New Roman" w:cs="Times New Roman"/>
          <w:iCs/>
          <w:sz w:val="24"/>
          <w:szCs w:val="24"/>
        </w:rPr>
        <w:t>п-</w:t>
      </w:r>
      <w:proofErr w:type="spellStart"/>
      <w:r w:rsidRPr="002669E0">
        <w:rPr>
          <w:rFonts w:ascii="Times New Roman" w:hAnsi="Times New Roman" w:cs="Times New Roman"/>
          <w:iCs/>
          <w:sz w:val="24"/>
          <w:szCs w:val="24"/>
        </w:rPr>
        <w:t>го</w:t>
      </w:r>
      <w:proofErr w:type="spellEnd"/>
      <w:r w:rsidR="00CB19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669E0">
        <w:rPr>
          <w:rFonts w:ascii="Times New Roman" w:hAnsi="Times New Roman" w:cs="Times New Roman"/>
          <w:sz w:val="24"/>
          <w:szCs w:val="24"/>
        </w:rPr>
        <w:t>члена и суммы первых n членов прогрессии. Бесконечно убывающая геометрическая прогрессия.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Основная цель — дать понятия об арифметической и геометрической прогрессиях как числовых последовательностях особого вида.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При изучении темы вводится понятие последовательности, разъясняется смысл термина «n-й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lastRenderedPageBreak/>
        <w:t>Работа с формулами n-</w:t>
      </w:r>
      <w:proofErr w:type="spellStart"/>
      <w:r w:rsidRPr="002669E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669E0">
        <w:rPr>
          <w:rFonts w:ascii="Times New Roman" w:hAnsi="Times New Roman" w:cs="Times New Roman"/>
          <w:sz w:val="24"/>
          <w:szCs w:val="24"/>
        </w:rPr>
        <w:t xml:space="preserve"> члена и суммы первых </w:t>
      </w:r>
      <w:proofErr w:type="gramStart"/>
      <w:r w:rsidRPr="002669E0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2669E0">
        <w:rPr>
          <w:rFonts w:ascii="Times New Roman" w:hAnsi="Times New Roman" w:cs="Times New Roman"/>
          <w:sz w:val="24"/>
          <w:szCs w:val="24"/>
        </w:rPr>
        <w:t xml:space="preserve"> 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>Рассматриваются  характеристические  свойства арифметической   и   геометрической   прогрессий,   что   позволяет   расширить круг предлагаемых задач.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669E0">
        <w:rPr>
          <w:rFonts w:ascii="Times New Roman" w:hAnsi="Times New Roman" w:cs="Times New Roman"/>
          <w:b/>
          <w:sz w:val="24"/>
          <w:szCs w:val="24"/>
        </w:rPr>
        <w:t>7. Алгебра в историческом развитии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 xml:space="preserve">Зарождение алгебры, книга о восстановлении и противопоставлении Мухаммеда </w:t>
      </w:r>
      <w:proofErr w:type="gramStart"/>
      <w:r w:rsidRPr="002669E0">
        <w:rPr>
          <w:rFonts w:ascii="Times New Roman" w:hAnsi="Times New Roman" w:cs="Times New Roman"/>
          <w:sz w:val="24"/>
          <w:szCs w:val="24"/>
        </w:rPr>
        <w:t>аль-Хорезми</w:t>
      </w:r>
      <w:proofErr w:type="gramEnd"/>
      <w:r w:rsidRPr="002669E0">
        <w:rPr>
          <w:rFonts w:ascii="Times New Roman" w:hAnsi="Times New Roman" w:cs="Times New Roman"/>
          <w:sz w:val="24"/>
          <w:szCs w:val="24"/>
        </w:rPr>
        <w:t xml:space="preserve">. История формирования математического языка. История развития понятия функции. 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 xml:space="preserve">Л.Ф. Магницкий. П.Л. Чебышев. Н.И. Лобачевский. В.Я. </w:t>
      </w:r>
      <w:proofErr w:type="spellStart"/>
      <w:r w:rsidRPr="002669E0">
        <w:rPr>
          <w:rFonts w:ascii="Times New Roman" w:hAnsi="Times New Roman" w:cs="Times New Roman"/>
          <w:sz w:val="24"/>
          <w:szCs w:val="24"/>
        </w:rPr>
        <w:t>Буняковский</w:t>
      </w:r>
      <w:proofErr w:type="spellEnd"/>
      <w:r w:rsidRPr="002669E0">
        <w:rPr>
          <w:rFonts w:ascii="Times New Roman" w:hAnsi="Times New Roman" w:cs="Times New Roman"/>
          <w:sz w:val="24"/>
          <w:szCs w:val="24"/>
        </w:rPr>
        <w:t xml:space="preserve">. А.Н. Колмогоров. Ф. Виет. П. Ферма. Р. Декарт. Н. Тарталья. Д. </w:t>
      </w:r>
      <w:proofErr w:type="spellStart"/>
      <w:r w:rsidRPr="002669E0">
        <w:rPr>
          <w:rFonts w:ascii="Times New Roman" w:hAnsi="Times New Roman" w:cs="Times New Roman"/>
          <w:sz w:val="24"/>
          <w:szCs w:val="24"/>
        </w:rPr>
        <w:t>Кардано</w:t>
      </w:r>
      <w:proofErr w:type="spellEnd"/>
      <w:r w:rsidRPr="002669E0">
        <w:rPr>
          <w:rFonts w:ascii="Times New Roman" w:hAnsi="Times New Roman" w:cs="Times New Roman"/>
          <w:sz w:val="24"/>
          <w:szCs w:val="24"/>
        </w:rPr>
        <w:t>. Н. Абель. Б. Паскаль. Л. Пизанский. К. Гаусс.</w:t>
      </w:r>
    </w:p>
    <w:p w:rsidR="0005091F" w:rsidRPr="002669E0" w:rsidRDefault="0005091F" w:rsidP="00311E20">
      <w:pPr>
        <w:pStyle w:val="a4"/>
        <w:numPr>
          <w:ilvl w:val="0"/>
          <w:numId w:val="11"/>
        </w:numPr>
        <w:ind w:left="-284" w:firstLine="0"/>
        <w:rPr>
          <w:rFonts w:ascii="Times New Roman" w:hAnsi="Times New Roman"/>
          <w:b/>
          <w:bCs/>
          <w:lang w:val="ru-RU"/>
        </w:rPr>
      </w:pPr>
      <w:r w:rsidRPr="002669E0">
        <w:rPr>
          <w:rFonts w:ascii="Times New Roman" w:hAnsi="Times New Roman"/>
          <w:b/>
          <w:bCs/>
          <w:lang w:val="ru-RU"/>
        </w:rPr>
        <w:t>Повторение (итоговое)</w:t>
      </w:r>
    </w:p>
    <w:p w:rsidR="0005091F" w:rsidRPr="002669E0" w:rsidRDefault="0005091F" w:rsidP="00311E20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669E0">
        <w:rPr>
          <w:rFonts w:ascii="Times New Roman" w:hAnsi="Times New Roman" w:cs="Times New Roman"/>
          <w:sz w:val="24"/>
          <w:szCs w:val="24"/>
        </w:rPr>
        <w:t xml:space="preserve">Основная цель. Повторить, закрепить и обобщить </w:t>
      </w:r>
      <w:proofErr w:type="gramStart"/>
      <w:r w:rsidRPr="002669E0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2669E0">
        <w:rPr>
          <w:rFonts w:ascii="Times New Roman" w:hAnsi="Times New Roman" w:cs="Times New Roman"/>
          <w:sz w:val="24"/>
          <w:szCs w:val="24"/>
        </w:rPr>
        <w:t xml:space="preserve"> ЗУН, полученные в 9 классе.</w:t>
      </w:r>
    </w:p>
    <w:p w:rsidR="00311E20" w:rsidRDefault="00311E20" w:rsidP="00311E2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E20" w:rsidRDefault="00311E20" w:rsidP="00311E2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E20" w:rsidRDefault="00311E20" w:rsidP="00311E2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E20" w:rsidRDefault="00311E20" w:rsidP="00311E2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E20" w:rsidRDefault="00311E20" w:rsidP="00311E2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E20" w:rsidRDefault="00311E20" w:rsidP="00311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06" w:rsidRDefault="00365806" w:rsidP="00311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06" w:rsidRDefault="00365806" w:rsidP="00311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06" w:rsidRDefault="00365806" w:rsidP="00311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06" w:rsidRDefault="00365806" w:rsidP="00311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06" w:rsidRDefault="00365806" w:rsidP="00311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06" w:rsidRDefault="00365806" w:rsidP="00311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06" w:rsidRDefault="00365806" w:rsidP="00311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06" w:rsidRDefault="00365806" w:rsidP="00311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06" w:rsidRDefault="00365806" w:rsidP="00311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06" w:rsidRDefault="00365806" w:rsidP="00311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06" w:rsidRDefault="00365806" w:rsidP="00311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72" w:rsidRDefault="003C7972" w:rsidP="00365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72" w:rsidRDefault="003C7972" w:rsidP="00365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72" w:rsidRDefault="003C7972" w:rsidP="00365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06" w:rsidRPr="00231333" w:rsidRDefault="00311E20" w:rsidP="003658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33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959"/>
        <w:gridCol w:w="1134"/>
        <w:gridCol w:w="1275"/>
      </w:tblGrid>
      <w:tr w:rsidR="00311E20" w:rsidTr="00DC06C6">
        <w:tc>
          <w:tcPr>
            <w:tcW w:w="817" w:type="dxa"/>
            <w:vMerge w:val="restart"/>
          </w:tcPr>
          <w:p w:rsidR="00311E20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  <w:p w:rsidR="00311E20" w:rsidRPr="001934CF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5103" w:type="dxa"/>
            <w:vMerge w:val="restart"/>
          </w:tcPr>
          <w:p w:rsidR="00311E20" w:rsidRPr="001934CF" w:rsidRDefault="00311E20" w:rsidP="00DC06C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59" w:type="dxa"/>
            <w:vMerge w:val="restart"/>
          </w:tcPr>
          <w:p w:rsidR="00311E20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Кол-во</w:t>
            </w:r>
          </w:p>
          <w:p w:rsidR="00311E20" w:rsidRPr="001934CF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часов</w:t>
            </w:r>
          </w:p>
        </w:tc>
        <w:tc>
          <w:tcPr>
            <w:tcW w:w="2409" w:type="dxa"/>
            <w:gridSpan w:val="2"/>
          </w:tcPr>
          <w:p w:rsidR="00311E20" w:rsidRDefault="00311E20" w:rsidP="00DC0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Дата</w:t>
            </w:r>
          </w:p>
        </w:tc>
      </w:tr>
      <w:tr w:rsidR="00311E20" w:rsidTr="00DC06C6">
        <w:tc>
          <w:tcPr>
            <w:tcW w:w="817" w:type="dxa"/>
            <w:vMerge/>
          </w:tcPr>
          <w:p w:rsidR="00311E20" w:rsidRDefault="00311E20" w:rsidP="00DC06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311E20" w:rsidRDefault="00311E20" w:rsidP="00DC06C6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311E20" w:rsidRDefault="00311E20" w:rsidP="00DC06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1E20" w:rsidRPr="001934CF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275" w:type="dxa"/>
          </w:tcPr>
          <w:p w:rsidR="00311E20" w:rsidRPr="001934CF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факт</w:t>
            </w:r>
          </w:p>
        </w:tc>
      </w:tr>
      <w:tr w:rsidR="00311E20" w:rsidTr="003C7972">
        <w:trPr>
          <w:trHeight w:val="321"/>
        </w:trPr>
        <w:tc>
          <w:tcPr>
            <w:tcW w:w="817" w:type="dxa"/>
          </w:tcPr>
          <w:p w:rsidR="00311E20" w:rsidRDefault="00311E20" w:rsidP="00DC06C6">
            <w:pPr>
              <w:rPr>
                <w:sz w:val="24"/>
                <w:szCs w:val="24"/>
              </w:rPr>
            </w:pPr>
          </w:p>
        </w:tc>
        <w:tc>
          <w:tcPr>
            <w:tcW w:w="8471" w:type="dxa"/>
            <w:gridSpan w:val="4"/>
          </w:tcPr>
          <w:p w:rsidR="00311E20" w:rsidRPr="00231333" w:rsidRDefault="00311E20" w:rsidP="00DC06C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31333">
              <w:rPr>
                <w:b/>
                <w:sz w:val="24"/>
                <w:szCs w:val="24"/>
                <w:lang w:val="ru-RU"/>
              </w:rPr>
              <w:t>Повторение (1 час)</w:t>
            </w:r>
          </w:p>
        </w:tc>
      </w:tr>
      <w:tr w:rsidR="00311E20" w:rsidTr="00DC06C6">
        <w:tc>
          <w:tcPr>
            <w:tcW w:w="817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 w:rsidRPr="00E5674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 w:rsidRPr="00E56747">
              <w:rPr>
                <w:sz w:val="24"/>
                <w:szCs w:val="24"/>
                <w:lang w:val="ru-RU"/>
              </w:rPr>
              <w:t>Повторение основных понятий  курса            8 класса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471" w:type="dxa"/>
            <w:gridSpan w:val="4"/>
          </w:tcPr>
          <w:p w:rsidR="00311E20" w:rsidRPr="00E56747" w:rsidRDefault="00311E20" w:rsidP="00DC06C6">
            <w:pPr>
              <w:jc w:val="center"/>
              <w:rPr>
                <w:sz w:val="24"/>
                <w:szCs w:val="24"/>
                <w:lang w:val="ru-RU"/>
              </w:rPr>
            </w:pPr>
            <w:r w:rsidRPr="00E56747">
              <w:rPr>
                <w:b/>
                <w:sz w:val="24"/>
                <w:szCs w:val="24"/>
                <w:lang w:val="ru-RU"/>
              </w:rPr>
              <w:t>Глава 1.  Неравенства.  (21 часа)</w:t>
            </w:r>
          </w:p>
        </w:tc>
      </w:tr>
      <w:tr w:rsidR="00311E20" w:rsidTr="00DC06C6">
        <w:tc>
          <w:tcPr>
            <w:tcW w:w="817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 w:rsidRPr="00E5674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311E20" w:rsidRPr="00E56747" w:rsidRDefault="00311E20" w:rsidP="00DC06C6">
            <w:pPr>
              <w:jc w:val="both"/>
              <w:rPr>
                <w:sz w:val="24"/>
                <w:szCs w:val="24"/>
                <w:lang w:val="ru-RU"/>
              </w:rPr>
            </w:pPr>
            <w:r w:rsidRPr="00E5674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56747">
              <w:rPr>
                <w:sz w:val="24"/>
                <w:szCs w:val="24"/>
                <w:lang w:val="ru-RU"/>
              </w:rPr>
              <w:t>Числовые неравенства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 w:rsidRPr="00E5674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E56747">
              <w:rPr>
                <w:sz w:val="24"/>
                <w:szCs w:val="24"/>
                <w:lang w:val="ru-RU"/>
              </w:rPr>
              <w:t>Числовые неравенства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5355AD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</w:tcPr>
          <w:p w:rsidR="00311E20" w:rsidRDefault="00311E20" w:rsidP="00DC06C6">
            <w:pPr>
              <w:rPr>
                <w:sz w:val="24"/>
                <w:szCs w:val="24"/>
              </w:rPr>
            </w:pPr>
            <w:r w:rsidRPr="00E56747">
              <w:rPr>
                <w:sz w:val="24"/>
                <w:szCs w:val="24"/>
                <w:lang w:val="ru-RU"/>
              </w:rPr>
              <w:t>Числовые неравенства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1E20" w:rsidRPr="00877B37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 w:rsidRPr="00E56747">
              <w:rPr>
                <w:sz w:val="24"/>
                <w:szCs w:val="24"/>
                <w:lang w:val="ru-RU"/>
              </w:rPr>
              <w:t xml:space="preserve"> Основные свойства числовых неравенств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 w:rsidRPr="00E56747">
              <w:rPr>
                <w:sz w:val="24"/>
                <w:szCs w:val="24"/>
                <w:lang w:val="ru-RU"/>
              </w:rPr>
              <w:t>Основные свойства числовых неравенств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103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 w:rsidRPr="00E56747">
              <w:rPr>
                <w:sz w:val="24"/>
                <w:szCs w:val="24"/>
                <w:lang w:val="ru-RU"/>
              </w:rPr>
              <w:t xml:space="preserve"> Сложение и умножение числовых неравенств. Оценивание значения выражения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103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 w:rsidRPr="00E56747">
              <w:rPr>
                <w:sz w:val="24"/>
                <w:szCs w:val="24"/>
                <w:lang w:val="ru-RU"/>
              </w:rPr>
              <w:t>Сложение и умножение числовых неравенств. Оценивание значения выражения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103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 w:rsidRPr="00E56747">
              <w:rPr>
                <w:sz w:val="24"/>
                <w:szCs w:val="24"/>
                <w:lang w:val="ru-RU"/>
              </w:rPr>
              <w:t xml:space="preserve"> Сложение и умножение числовых неравенств. Оценивание значения выражения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103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 w:rsidRPr="00E56747">
              <w:rPr>
                <w:sz w:val="24"/>
                <w:szCs w:val="24"/>
                <w:lang w:val="ru-RU"/>
              </w:rPr>
              <w:t>Неравенства с одной переменной.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103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линейных неравенств с одной переменной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Числовые промежутки.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103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линейных неравенств с одной переменной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Числовые промежутки.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103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линейных неравенств с одной переменной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Числовые промежутки.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103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линейных неравенств с одной переменной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Числовые промежутки.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103" w:type="dxa"/>
          </w:tcPr>
          <w:p w:rsidR="00311E20" w:rsidRPr="00E56747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линейных неравенств с одной переменной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Числовые промежутки.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Системы линейных неравенств с одной переменной.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Системы линейных неравенств с одной переменной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Системы линейных неравенств с одной переменной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Системы линейных неравенств с одной переменной.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Системы линейных неравенств с одной переменной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Повторение и систематизация  учебного материала.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 w:rsidRPr="00C95CB7">
              <w:rPr>
                <w:b/>
                <w:sz w:val="24"/>
                <w:szCs w:val="24"/>
                <w:lang w:val="ru-RU"/>
              </w:rPr>
              <w:t>Контрольная работа № 1</w:t>
            </w:r>
            <w:r>
              <w:rPr>
                <w:sz w:val="24"/>
                <w:szCs w:val="24"/>
                <w:lang w:val="ru-RU"/>
              </w:rPr>
              <w:t xml:space="preserve"> по теме: «Неравенства»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471" w:type="dxa"/>
            <w:gridSpan w:val="4"/>
          </w:tcPr>
          <w:p w:rsidR="00311E20" w:rsidRPr="00C95CB7" w:rsidRDefault="00311E20" w:rsidP="00DC06C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95CB7">
              <w:rPr>
                <w:b/>
                <w:sz w:val="24"/>
                <w:szCs w:val="24"/>
                <w:lang w:val="ru-RU"/>
              </w:rPr>
              <w:t>Глава 2. Квадратичная функция   (32 часа)</w:t>
            </w: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Повторение и расширение сведений о функции.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Повторение и расширение сведений о функции.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Повторение и расширение сведений о функции.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Свойства функции.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Свойства функции.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Свойства функции.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5103" w:type="dxa"/>
          </w:tcPr>
          <w:p w:rsidR="00311E20" w:rsidRPr="00CB1710" w:rsidRDefault="00311E20" w:rsidP="00DC06C6">
            <w:pPr>
              <w:rPr>
                <w:sz w:val="24"/>
                <w:szCs w:val="24"/>
                <w:lang w:val="ru-RU"/>
              </w:rPr>
            </w:pPr>
            <w:r w:rsidRPr="00CB1710">
              <w:rPr>
                <w:sz w:val="24"/>
                <w:szCs w:val="24"/>
                <w:lang w:val="ru-RU"/>
              </w:rPr>
              <w:t xml:space="preserve">Построение графика функции </w:t>
            </w:r>
            <w:r w:rsidRPr="00CB1710">
              <w:rPr>
                <w:i/>
                <w:sz w:val="24"/>
                <w:szCs w:val="24"/>
              </w:rPr>
              <w:t>y</w:t>
            </w:r>
            <w:r w:rsidRPr="00CB1710">
              <w:rPr>
                <w:i/>
                <w:sz w:val="24"/>
                <w:szCs w:val="24"/>
                <w:lang w:val="ru-RU"/>
              </w:rPr>
              <w:t>=</w:t>
            </w:r>
            <w:proofErr w:type="spellStart"/>
            <w:r w:rsidRPr="00CB1710">
              <w:rPr>
                <w:i/>
                <w:sz w:val="24"/>
                <w:szCs w:val="24"/>
              </w:rPr>
              <w:t>kf</w:t>
            </w:r>
            <w:proofErr w:type="spellEnd"/>
            <w:r w:rsidRPr="00CB1710">
              <w:rPr>
                <w:i/>
                <w:sz w:val="24"/>
                <w:szCs w:val="24"/>
                <w:lang w:val="ru-RU"/>
              </w:rPr>
              <w:t>(</w:t>
            </w:r>
            <w:r w:rsidRPr="00CB1710">
              <w:rPr>
                <w:i/>
                <w:sz w:val="24"/>
                <w:szCs w:val="24"/>
              </w:rPr>
              <w:t>x</w:t>
            </w:r>
            <w:r w:rsidRPr="00CB1710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103" w:type="dxa"/>
          </w:tcPr>
          <w:p w:rsidR="00311E20" w:rsidRPr="00CB1710" w:rsidRDefault="00311E20" w:rsidP="00DC06C6">
            <w:pPr>
              <w:rPr>
                <w:sz w:val="24"/>
                <w:szCs w:val="24"/>
                <w:lang w:val="ru-RU"/>
              </w:rPr>
            </w:pPr>
            <w:r w:rsidRPr="00CB1710">
              <w:rPr>
                <w:sz w:val="24"/>
                <w:szCs w:val="24"/>
                <w:lang w:val="ru-RU"/>
              </w:rPr>
              <w:t xml:space="preserve">Построение графика функции </w:t>
            </w:r>
            <w:r w:rsidRPr="00CB1710">
              <w:rPr>
                <w:i/>
                <w:sz w:val="24"/>
                <w:szCs w:val="24"/>
              </w:rPr>
              <w:t>y</w:t>
            </w:r>
            <w:r w:rsidRPr="00CB1710">
              <w:rPr>
                <w:i/>
                <w:sz w:val="24"/>
                <w:szCs w:val="24"/>
                <w:lang w:val="ru-RU"/>
              </w:rPr>
              <w:t>=</w:t>
            </w:r>
            <w:proofErr w:type="spellStart"/>
            <w:r w:rsidRPr="00CB1710">
              <w:rPr>
                <w:i/>
                <w:sz w:val="24"/>
                <w:szCs w:val="24"/>
              </w:rPr>
              <w:t>kf</w:t>
            </w:r>
            <w:proofErr w:type="spellEnd"/>
            <w:r w:rsidRPr="00CB1710">
              <w:rPr>
                <w:i/>
                <w:sz w:val="24"/>
                <w:szCs w:val="24"/>
                <w:lang w:val="ru-RU"/>
              </w:rPr>
              <w:t>(</w:t>
            </w:r>
            <w:r w:rsidRPr="00CB1710">
              <w:rPr>
                <w:i/>
                <w:sz w:val="24"/>
                <w:szCs w:val="24"/>
              </w:rPr>
              <w:t>x</w:t>
            </w:r>
            <w:r w:rsidRPr="00CB1710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103" w:type="dxa"/>
          </w:tcPr>
          <w:p w:rsidR="00311E20" w:rsidRPr="00CB1710" w:rsidRDefault="00311E20" w:rsidP="00DC06C6">
            <w:pPr>
              <w:rPr>
                <w:sz w:val="24"/>
                <w:szCs w:val="24"/>
                <w:lang w:val="ru-RU"/>
              </w:rPr>
            </w:pPr>
            <w:r w:rsidRPr="00CB1710">
              <w:rPr>
                <w:sz w:val="24"/>
                <w:szCs w:val="24"/>
                <w:lang w:val="ru-RU"/>
              </w:rPr>
              <w:t xml:space="preserve">Построение графиков функции </w:t>
            </w:r>
            <w:r w:rsidRPr="00CB1710">
              <w:rPr>
                <w:i/>
                <w:sz w:val="24"/>
                <w:szCs w:val="24"/>
              </w:rPr>
              <w:t>y</w:t>
            </w:r>
            <w:r w:rsidRPr="00CB1710">
              <w:rPr>
                <w:i/>
                <w:sz w:val="24"/>
                <w:szCs w:val="24"/>
                <w:lang w:val="ru-RU"/>
              </w:rPr>
              <w:t>=</w:t>
            </w:r>
            <w:r w:rsidRPr="00CB1710">
              <w:rPr>
                <w:i/>
                <w:sz w:val="24"/>
                <w:szCs w:val="24"/>
              </w:rPr>
              <w:t>f</w:t>
            </w:r>
            <w:r w:rsidRPr="00CB1710">
              <w:rPr>
                <w:i/>
                <w:sz w:val="24"/>
                <w:szCs w:val="24"/>
                <w:lang w:val="ru-RU"/>
              </w:rPr>
              <w:t>(</w:t>
            </w:r>
            <w:r w:rsidRPr="00CB1710">
              <w:rPr>
                <w:i/>
                <w:sz w:val="24"/>
                <w:szCs w:val="24"/>
              </w:rPr>
              <w:t>x</w:t>
            </w:r>
            <w:r w:rsidRPr="00CB1710">
              <w:rPr>
                <w:i/>
                <w:sz w:val="24"/>
                <w:szCs w:val="24"/>
                <w:lang w:val="ru-RU"/>
              </w:rPr>
              <w:t>)+</w:t>
            </w:r>
            <w:r w:rsidRPr="00CB1710">
              <w:rPr>
                <w:i/>
                <w:sz w:val="24"/>
                <w:szCs w:val="24"/>
              </w:rPr>
              <w:t>b</w:t>
            </w:r>
            <w:proofErr w:type="gramStart"/>
            <w:r w:rsidRPr="00CB1710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CB1710">
              <w:rPr>
                <w:i/>
                <w:sz w:val="24"/>
                <w:szCs w:val="24"/>
              </w:rPr>
              <w:t>y</w:t>
            </w:r>
            <w:r w:rsidRPr="00CB1710">
              <w:rPr>
                <w:i/>
                <w:sz w:val="24"/>
                <w:szCs w:val="24"/>
                <w:lang w:val="ru-RU"/>
              </w:rPr>
              <w:t>=</w:t>
            </w:r>
            <w:r w:rsidRPr="00CB1710">
              <w:rPr>
                <w:i/>
                <w:sz w:val="24"/>
                <w:szCs w:val="24"/>
              </w:rPr>
              <w:t>f</w:t>
            </w:r>
            <w:r w:rsidRPr="00CB1710">
              <w:rPr>
                <w:i/>
                <w:sz w:val="24"/>
                <w:szCs w:val="24"/>
                <w:lang w:val="ru-RU"/>
              </w:rPr>
              <w:t>(</w:t>
            </w:r>
            <w:r w:rsidRPr="00CB1710">
              <w:rPr>
                <w:i/>
                <w:sz w:val="24"/>
                <w:szCs w:val="24"/>
              </w:rPr>
              <w:t>x</w:t>
            </w:r>
            <w:r w:rsidRPr="00CB1710">
              <w:rPr>
                <w:i/>
                <w:sz w:val="24"/>
                <w:szCs w:val="24"/>
                <w:lang w:val="ru-RU"/>
              </w:rPr>
              <w:t>+</w:t>
            </w:r>
            <w:r w:rsidRPr="00CB1710">
              <w:rPr>
                <w:i/>
                <w:sz w:val="24"/>
                <w:szCs w:val="24"/>
              </w:rPr>
              <w:t>a</w:t>
            </w:r>
            <w:r w:rsidRPr="00CB1710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103" w:type="dxa"/>
          </w:tcPr>
          <w:p w:rsidR="00311E20" w:rsidRPr="00CB1710" w:rsidRDefault="00311E20" w:rsidP="00DC06C6">
            <w:pPr>
              <w:rPr>
                <w:sz w:val="24"/>
                <w:szCs w:val="24"/>
                <w:lang w:val="ru-RU"/>
              </w:rPr>
            </w:pPr>
            <w:r w:rsidRPr="00CB1710">
              <w:rPr>
                <w:sz w:val="24"/>
                <w:szCs w:val="24"/>
                <w:lang w:val="ru-RU"/>
              </w:rPr>
              <w:t xml:space="preserve">Построение графиков функции </w:t>
            </w:r>
            <w:r w:rsidRPr="00CB1710">
              <w:rPr>
                <w:i/>
                <w:sz w:val="24"/>
                <w:szCs w:val="24"/>
              </w:rPr>
              <w:t>y</w:t>
            </w:r>
            <w:r w:rsidRPr="00CB1710">
              <w:rPr>
                <w:i/>
                <w:sz w:val="24"/>
                <w:szCs w:val="24"/>
                <w:lang w:val="ru-RU"/>
              </w:rPr>
              <w:t>=</w:t>
            </w:r>
            <w:r w:rsidRPr="00CB1710">
              <w:rPr>
                <w:i/>
                <w:sz w:val="24"/>
                <w:szCs w:val="24"/>
              </w:rPr>
              <w:t>f</w:t>
            </w:r>
            <w:r w:rsidRPr="00CB1710">
              <w:rPr>
                <w:i/>
                <w:sz w:val="24"/>
                <w:szCs w:val="24"/>
                <w:lang w:val="ru-RU"/>
              </w:rPr>
              <w:t>(</w:t>
            </w:r>
            <w:r w:rsidRPr="00CB1710">
              <w:rPr>
                <w:i/>
                <w:sz w:val="24"/>
                <w:szCs w:val="24"/>
              </w:rPr>
              <w:t>x</w:t>
            </w:r>
            <w:r w:rsidRPr="00CB1710">
              <w:rPr>
                <w:i/>
                <w:sz w:val="24"/>
                <w:szCs w:val="24"/>
                <w:lang w:val="ru-RU"/>
              </w:rPr>
              <w:t>)+</w:t>
            </w:r>
            <w:r w:rsidRPr="00CB1710">
              <w:rPr>
                <w:i/>
                <w:sz w:val="24"/>
                <w:szCs w:val="24"/>
              </w:rPr>
              <w:t>b</w:t>
            </w:r>
            <w:proofErr w:type="gramStart"/>
            <w:r w:rsidRPr="00CB1710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CB1710">
              <w:rPr>
                <w:i/>
                <w:sz w:val="24"/>
                <w:szCs w:val="24"/>
              </w:rPr>
              <w:t>y</w:t>
            </w:r>
            <w:r w:rsidRPr="00CB1710">
              <w:rPr>
                <w:i/>
                <w:sz w:val="24"/>
                <w:szCs w:val="24"/>
                <w:lang w:val="ru-RU"/>
              </w:rPr>
              <w:t>=</w:t>
            </w:r>
            <w:r w:rsidRPr="00CB1710">
              <w:rPr>
                <w:i/>
                <w:sz w:val="24"/>
                <w:szCs w:val="24"/>
              </w:rPr>
              <w:t>f</w:t>
            </w:r>
            <w:r w:rsidRPr="00CB1710">
              <w:rPr>
                <w:i/>
                <w:sz w:val="24"/>
                <w:szCs w:val="24"/>
                <w:lang w:val="ru-RU"/>
              </w:rPr>
              <w:t>(</w:t>
            </w:r>
            <w:r w:rsidRPr="00CB1710">
              <w:rPr>
                <w:i/>
                <w:sz w:val="24"/>
                <w:szCs w:val="24"/>
              </w:rPr>
              <w:t>x</w:t>
            </w:r>
            <w:r w:rsidRPr="00CB1710">
              <w:rPr>
                <w:i/>
                <w:sz w:val="24"/>
                <w:szCs w:val="24"/>
                <w:lang w:val="ru-RU"/>
              </w:rPr>
              <w:t>+</w:t>
            </w:r>
            <w:r w:rsidRPr="00CB1710">
              <w:rPr>
                <w:i/>
                <w:sz w:val="24"/>
                <w:szCs w:val="24"/>
              </w:rPr>
              <w:t>a</w:t>
            </w:r>
            <w:r w:rsidRPr="00CB1710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103" w:type="dxa"/>
          </w:tcPr>
          <w:p w:rsidR="00311E20" w:rsidRPr="00CB1710" w:rsidRDefault="00311E20" w:rsidP="00DC06C6">
            <w:pPr>
              <w:rPr>
                <w:sz w:val="24"/>
                <w:szCs w:val="24"/>
                <w:lang w:val="ru-RU"/>
              </w:rPr>
            </w:pPr>
            <w:r w:rsidRPr="00CB1710">
              <w:rPr>
                <w:sz w:val="24"/>
                <w:szCs w:val="24"/>
                <w:lang w:val="ru-RU"/>
              </w:rPr>
              <w:t xml:space="preserve">Построение графиков функции </w:t>
            </w:r>
            <w:r w:rsidRPr="00CB1710">
              <w:rPr>
                <w:i/>
                <w:sz w:val="24"/>
                <w:szCs w:val="24"/>
              </w:rPr>
              <w:t>y</w:t>
            </w:r>
            <w:r w:rsidRPr="00CB1710">
              <w:rPr>
                <w:i/>
                <w:sz w:val="24"/>
                <w:szCs w:val="24"/>
                <w:lang w:val="ru-RU"/>
              </w:rPr>
              <w:t>=</w:t>
            </w:r>
            <w:r w:rsidRPr="00CB1710">
              <w:rPr>
                <w:i/>
                <w:sz w:val="24"/>
                <w:szCs w:val="24"/>
              </w:rPr>
              <w:t>f</w:t>
            </w:r>
            <w:r w:rsidRPr="00CB1710">
              <w:rPr>
                <w:i/>
                <w:sz w:val="24"/>
                <w:szCs w:val="24"/>
                <w:lang w:val="ru-RU"/>
              </w:rPr>
              <w:t>(</w:t>
            </w:r>
            <w:r w:rsidRPr="00CB1710">
              <w:rPr>
                <w:i/>
                <w:sz w:val="24"/>
                <w:szCs w:val="24"/>
              </w:rPr>
              <w:t>x</w:t>
            </w:r>
            <w:r w:rsidRPr="00CB1710">
              <w:rPr>
                <w:i/>
                <w:sz w:val="24"/>
                <w:szCs w:val="24"/>
                <w:lang w:val="ru-RU"/>
              </w:rPr>
              <w:t>)+</w:t>
            </w:r>
            <w:r w:rsidRPr="00CB1710">
              <w:rPr>
                <w:i/>
                <w:sz w:val="24"/>
                <w:szCs w:val="24"/>
              </w:rPr>
              <w:t>b</w:t>
            </w:r>
            <w:proofErr w:type="gramStart"/>
            <w:r w:rsidRPr="00CB1710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CB1710">
              <w:rPr>
                <w:i/>
                <w:sz w:val="24"/>
                <w:szCs w:val="24"/>
              </w:rPr>
              <w:t>y</w:t>
            </w:r>
            <w:r w:rsidRPr="00CB1710">
              <w:rPr>
                <w:i/>
                <w:sz w:val="24"/>
                <w:szCs w:val="24"/>
                <w:lang w:val="ru-RU"/>
              </w:rPr>
              <w:t>=</w:t>
            </w:r>
            <w:r w:rsidRPr="00CB1710">
              <w:rPr>
                <w:i/>
                <w:sz w:val="24"/>
                <w:szCs w:val="24"/>
              </w:rPr>
              <w:t>f</w:t>
            </w:r>
            <w:r w:rsidRPr="00CB1710">
              <w:rPr>
                <w:i/>
                <w:sz w:val="24"/>
                <w:szCs w:val="24"/>
                <w:lang w:val="ru-RU"/>
              </w:rPr>
              <w:t>(</w:t>
            </w:r>
            <w:r w:rsidRPr="00CB1710">
              <w:rPr>
                <w:i/>
                <w:sz w:val="24"/>
                <w:szCs w:val="24"/>
              </w:rPr>
              <w:t>x</w:t>
            </w:r>
            <w:r w:rsidRPr="00CB1710">
              <w:rPr>
                <w:i/>
                <w:sz w:val="24"/>
                <w:szCs w:val="24"/>
                <w:lang w:val="ru-RU"/>
              </w:rPr>
              <w:t>+</w:t>
            </w:r>
            <w:r w:rsidRPr="00CB1710">
              <w:rPr>
                <w:i/>
                <w:sz w:val="24"/>
                <w:szCs w:val="24"/>
              </w:rPr>
              <w:t>a</w:t>
            </w:r>
            <w:r w:rsidRPr="00CB1710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5103" w:type="dxa"/>
          </w:tcPr>
          <w:p w:rsidR="00311E20" w:rsidRPr="00CB1710" w:rsidRDefault="00311E20" w:rsidP="00DC06C6">
            <w:pPr>
              <w:rPr>
                <w:sz w:val="24"/>
                <w:szCs w:val="24"/>
                <w:lang w:val="ru-RU"/>
              </w:rPr>
            </w:pPr>
            <w:r w:rsidRPr="00CB1710">
              <w:rPr>
                <w:sz w:val="24"/>
                <w:szCs w:val="24"/>
                <w:lang w:val="ru-RU"/>
              </w:rPr>
              <w:t xml:space="preserve">Построение графиков функции </w:t>
            </w:r>
            <w:r w:rsidRPr="00CB1710">
              <w:rPr>
                <w:i/>
                <w:sz w:val="24"/>
                <w:szCs w:val="24"/>
              </w:rPr>
              <w:t>y</w:t>
            </w:r>
            <w:r w:rsidRPr="00CB1710">
              <w:rPr>
                <w:i/>
                <w:sz w:val="24"/>
                <w:szCs w:val="24"/>
                <w:lang w:val="ru-RU"/>
              </w:rPr>
              <w:t>=</w:t>
            </w:r>
            <w:r w:rsidRPr="00CB1710">
              <w:rPr>
                <w:i/>
                <w:sz w:val="24"/>
                <w:szCs w:val="24"/>
              </w:rPr>
              <w:t>f</w:t>
            </w:r>
            <w:r w:rsidRPr="00CB1710">
              <w:rPr>
                <w:i/>
                <w:sz w:val="24"/>
                <w:szCs w:val="24"/>
                <w:lang w:val="ru-RU"/>
              </w:rPr>
              <w:t>(</w:t>
            </w:r>
            <w:r w:rsidRPr="00CB1710">
              <w:rPr>
                <w:i/>
                <w:sz w:val="24"/>
                <w:szCs w:val="24"/>
              </w:rPr>
              <w:t>x</w:t>
            </w:r>
            <w:r w:rsidRPr="00CB1710">
              <w:rPr>
                <w:i/>
                <w:sz w:val="24"/>
                <w:szCs w:val="24"/>
                <w:lang w:val="ru-RU"/>
              </w:rPr>
              <w:t>)+</w:t>
            </w:r>
            <w:r w:rsidRPr="00CB1710">
              <w:rPr>
                <w:i/>
                <w:sz w:val="24"/>
                <w:szCs w:val="24"/>
              </w:rPr>
              <w:t>b</w:t>
            </w:r>
            <w:proofErr w:type="gramStart"/>
            <w:r w:rsidRPr="00CB1710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CB1710">
              <w:rPr>
                <w:i/>
                <w:sz w:val="24"/>
                <w:szCs w:val="24"/>
              </w:rPr>
              <w:t>y</w:t>
            </w:r>
            <w:r w:rsidRPr="00CB1710">
              <w:rPr>
                <w:i/>
                <w:sz w:val="24"/>
                <w:szCs w:val="24"/>
                <w:lang w:val="ru-RU"/>
              </w:rPr>
              <w:t>=</w:t>
            </w:r>
            <w:r w:rsidRPr="00CB1710">
              <w:rPr>
                <w:i/>
                <w:sz w:val="24"/>
                <w:szCs w:val="24"/>
              </w:rPr>
              <w:t>f</w:t>
            </w:r>
            <w:r w:rsidRPr="00CB1710">
              <w:rPr>
                <w:i/>
                <w:sz w:val="24"/>
                <w:szCs w:val="24"/>
                <w:lang w:val="ru-RU"/>
              </w:rPr>
              <w:t>(</w:t>
            </w:r>
            <w:r w:rsidRPr="00CB1710">
              <w:rPr>
                <w:i/>
                <w:sz w:val="24"/>
                <w:szCs w:val="24"/>
              </w:rPr>
              <w:t>x</w:t>
            </w:r>
            <w:r w:rsidRPr="00CB1710">
              <w:rPr>
                <w:i/>
                <w:sz w:val="24"/>
                <w:szCs w:val="24"/>
                <w:lang w:val="ru-RU"/>
              </w:rPr>
              <w:t>+</w:t>
            </w:r>
            <w:r w:rsidRPr="00CB1710">
              <w:rPr>
                <w:i/>
                <w:sz w:val="24"/>
                <w:szCs w:val="24"/>
              </w:rPr>
              <w:t>a</w:t>
            </w:r>
            <w:r w:rsidRPr="00CB1710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5103" w:type="dxa"/>
          </w:tcPr>
          <w:p w:rsidR="00311E20" w:rsidRPr="00CB1710" w:rsidRDefault="00311E20" w:rsidP="00DC06C6">
            <w:pPr>
              <w:jc w:val="both"/>
              <w:rPr>
                <w:sz w:val="24"/>
                <w:szCs w:val="24"/>
                <w:lang w:val="ru-RU"/>
              </w:rPr>
            </w:pPr>
            <w:r w:rsidRPr="00CB1710">
              <w:rPr>
                <w:sz w:val="24"/>
                <w:szCs w:val="24"/>
                <w:lang w:val="ru-RU"/>
              </w:rPr>
              <w:t>Квадратичная функция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5103" w:type="dxa"/>
          </w:tcPr>
          <w:p w:rsidR="00311E20" w:rsidRPr="00CB1710" w:rsidRDefault="00311E20" w:rsidP="00DC06C6">
            <w:pPr>
              <w:jc w:val="both"/>
              <w:rPr>
                <w:sz w:val="24"/>
                <w:szCs w:val="24"/>
                <w:lang w:val="ru-RU"/>
              </w:rPr>
            </w:pPr>
            <w:r w:rsidRPr="00CB1710">
              <w:rPr>
                <w:sz w:val="24"/>
                <w:szCs w:val="24"/>
                <w:lang w:val="ru-RU"/>
              </w:rPr>
              <w:t>Алгоритм построения графика квадратичной функции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5103" w:type="dxa"/>
          </w:tcPr>
          <w:p w:rsidR="00311E20" w:rsidRPr="00CB1710" w:rsidRDefault="00311E20" w:rsidP="00DC06C6">
            <w:pPr>
              <w:jc w:val="both"/>
              <w:rPr>
                <w:sz w:val="24"/>
                <w:szCs w:val="24"/>
                <w:lang w:val="ru-RU"/>
              </w:rPr>
            </w:pPr>
            <w:r w:rsidRPr="00CB1710">
              <w:rPr>
                <w:sz w:val="24"/>
                <w:szCs w:val="24"/>
                <w:lang w:val="ru-RU"/>
              </w:rPr>
              <w:t>Построение графика квадратичной функции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5103" w:type="dxa"/>
          </w:tcPr>
          <w:p w:rsidR="00311E20" w:rsidRPr="00CB1710" w:rsidRDefault="00311E20" w:rsidP="00DC06C6">
            <w:pPr>
              <w:jc w:val="both"/>
              <w:rPr>
                <w:sz w:val="24"/>
                <w:szCs w:val="24"/>
                <w:lang w:val="ru-RU"/>
              </w:rPr>
            </w:pPr>
            <w:r w:rsidRPr="00CB1710">
              <w:rPr>
                <w:sz w:val="24"/>
                <w:szCs w:val="24"/>
                <w:lang w:val="ru-RU"/>
              </w:rPr>
              <w:t>Построение графика квадратичной функции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5103" w:type="dxa"/>
          </w:tcPr>
          <w:p w:rsidR="00311E20" w:rsidRPr="00CB1710" w:rsidRDefault="00311E20" w:rsidP="00DC06C6">
            <w:pPr>
              <w:jc w:val="both"/>
              <w:rPr>
                <w:sz w:val="24"/>
                <w:szCs w:val="24"/>
                <w:lang w:val="ru-RU"/>
              </w:rPr>
            </w:pPr>
            <w:r w:rsidRPr="00CB1710">
              <w:rPr>
                <w:sz w:val="24"/>
                <w:szCs w:val="24"/>
                <w:lang w:val="ru-RU"/>
              </w:rPr>
              <w:t>Свойства квадратичной функции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5103" w:type="dxa"/>
          </w:tcPr>
          <w:p w:rsidR="00311E20" w:rsidRPr="00CB1710" w:rsidRDefault="00311E20" w:rsidP="00DC06C6">
            <w:pPr>
              <w:jc w:val="both"/>
              <w:rPr>
                <w:sz w:val="24"/>
                <w:szCs w:val="24"/>
                <w:lang w:val="ru-RU"/>
              </w:rPr>
            </w:pPr>
            <w:r w:rsidRPr="00CB1710">
              <w:rPr>
                <w:sz w:val="24"/>
                <w:szCs w:val="24"/>
                <w:lang w:val="ru-RU"/>
              </w:rPr>
              <w:t>Свойства квадратичной функции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5103" w:type="dxa"/>
          </w:tcPr>
          <w:p w:rsidR="00311E20" w:rsidRPr="00CB1710" w:rsidRDefault="00311E20" w:rsidP="00DC06C6">
            <w:pPr>
              <w:jc w:val="both"/>
              <w:rPr>
                <w:sz w:val="24"/>
                <w:szCs w:val="24"/>
                <w:lang w:val="ru-RU"/>
              </w:rPr>
            </w:pPr>
            <w:r w:rsidRPr="00CB1710">
              <w:rPr>
                <w:b/>
                <w:sz w:val="24"/>
                <w:szCs w:val="24"/>
                <w:lang w:val="ru-RU"/>
              </w:rPr>
              <w:t>Контрольная работа №2</w:t>
            </w:r>
            <w:r w:rsidRPr="00CB1710">
              <w:rPr>
                <w:sz w:val="24"/>
                <w:szCs w:val="24"/>
                <w:lang w:val="ru-RU"/>
              </w:rPr>
              <w:t xml:space="preserve"> по теме «Квадратичная функция, ее график и свойства»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квадратных неравенств.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квадратных неравенств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квадратных неравенств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квадратных неравенств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4963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квадратных неравенств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4963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квадратных неравенств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Системы уравнений с двумя переменными.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Системы уравнений с двумя переменными.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Системы уравнений с двумя переменными.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Системы уравнений с двумя переменными.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Системы уравнений с двумя переменными.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 w:rsidRPr="00CB1710">
              <w:rPr>
                <w:b/>
                <w:sz w:val="24"/>
                <w:szCs w:val="24"/>
                <w:lang w:val="ru-RU"/>
              </w:rPr>
              <w:t>Контрольная работа № 3</w:t>
            </w:r>
            <w:r>
              <w:rPr>
                <w:sz w:val="24"/>
                <w:szCs w:val="24"/>
                <w:lang w:val="ru-RU"/>
              </w:rPr>
              <w:t xml:space="preserve"> по теме: Решение квадратных неравенств. 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471" w:type="dxa"/>
            <w:gridSpan w:val="4"/>
          </w:tcPr>
          <w:p w:rsidR="00311E20" w:rsidRPr="00054381" w:rsidRDefault="00311E20" w:rsidP="00DC06C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54381">
              <w:rPr>
                <w:b/>
                <w:sz w:val="24"/>
                <w:szCs w:val="24"/>
                <w:lang w:val="ru-RU"/>
              </w:rPr>
              <w:t>Глава 3. Элементы прикладной математики  (21 ч)</w:t>
            </w: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Математическое моделирование.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Математическое моделирование.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Математическое моделирование.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Процентные расчеты.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Процентные расчеты.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Процентные расчеты.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Абсолютная и относительная погрешности.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Абсолютная и относительная погрешности.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правила комбинаторики.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правила комбинаторики.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правила комбинаторики.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Частота и вероятность случайного события.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Частота и вероятность случайного события.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Классическое определение вероятности.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Классическое определение вероятности.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Классическое определение вероятности.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Начальные сведения о статистике.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Начальные сведения о статистике.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Начальные сведения о статистике.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74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 w:rsidRPr="00054381">
              <w:rPr>
                <w:b/>
                <w:sz w:val="24"/>
                <w:szCs w:val="24"/>
                <w:lang w:val="ru-RU"/>
              </w:rPr>
              <w:t>Контрольная работа № 4</w:t>
            </w:r>
            <w:r>
              <w:rPr>
                <w:sz w:val="24"/>
                <w:szCs w:val="24"/>
                <w:lang w:val="ru-RU"/>
              </w:rPr>
              <w:t xml:space="preserve"> по теме: Элементы прикладной математики.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471" w:type="dxa"/>
            <w:gridSpan w:val="4"/>
          </w:tcPr>
          <w:p w:rsidR="00311E20" w:rsidRPr="00863603" w:rsidRDefault="00311E20" w:rsidP="00DC06C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63603">
              <w:rPr>
                <w:b/>
                <w:sz w:val="24"/>
                <w:szCs w:val="24"/>
                <w:lang w:val="ru-RU"/>
              </w:rPr>
              <w:t>Глава 4. Числовые последовательности   (21 ч)</w:t>
            </w: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Числовые последовательности   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Числовые последовательности   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BA024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Арифметическая прогрессия.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Арифметическая прогрессия.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Арифметическая прогрессия.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</w:p>
        </w:tc>
        <w:tc>
          <w:tcPr>
            <w:tcW w:w="5103" w:type="dxa"/>
          </w:tcPr>
          <w:p w:rsidR="00311E20" w:rsidRPr="00863603" w:rsidRDefault="00311E20" w:rsidP="00DC06C6">
            <w:pPr>
              <w:rPr>
                <w:sz w:val="24"/>
                <w:szCs w:val="24"/>
                <w:lang w:val="ru-RU"/>
              </w:rPr>
            </w:pPr>
            <w:r w:rsidRPr="00863603">
              <w:rPr>
                <w:sz w:val="24"/>
                <w:szCs w:val="24"/>
                <w:lang w:val="ru-RU"/>
              </w:rPr>
              <w:t>Арифметическая прогрессия.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</w:t>
            </w:r>
          </w:p>
        </w:tc>
        <w:tc>
          <w:tcPr>
            <w:tcW w:w="5103" w:type="dxa"/>
          </w:tcPr>
          <w:p w:rsidR="00311E20" w:rsidRPr="00863603" w:rsidRDefault="00311E20" w:rsidP="00DC06C6">
            <w:pPr>
              <w:rPr>
                <w:sz w:val="24"/>
                <w:szCs w:val="24"/>
                <w:lang w:val="ru-RU"/>
              </w:rPr>
            </w:pPr>
            <w:r w:rsidRPr="00863603">
              <w:rPr>
                <w:sz w:val="24"/>
                <w:szCs w:val="24"/>
                <w:lang w:val="ru-RU"/>
              </w:rPr>
              <w:t xml:space="preserve">Сумма </w:t>
            </w:r>
            <w:r w:rsidRPr="00863603">
              <w:rPr>
                <w:i/>
                <w:sz w:val="24"/>
                <w:szCs w:val="24"/>
              </w:rPr>
              <w:t>n</w:t>
            </w:r>
            <w:r w:rsidRPr="00863603">
              <w:rPr>
                <w:i/>
                <w:sz w:val="24"/>
                <w:szCs w:val="24"/>
                <w:lang w:val="ru-RU"/>
              </w:rPr>
              <w:t xml:space="preserve"> - </w:t>
            </w:r>
            <w:r w:rsidRPr="00863603">
              <w:rPr>
                <w:sz w:val="24"/>
                <w:szCs w:val="24"/>
                <w:lang w:val="ru-RU"/>
              </w:rPr>
              <w:t xml:space="preserve">первых членов арифметической прогрессии   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 w:rsidRPr="00863603">
              <w:rPr>
                <w:sz w:val="24"/>
                <w:szCs w:val="24"/>
                <w:lang w:val="ru-RU"/>
              </w:rPr>
              <w:t xml:space="preserve">Сумма </w:t>
            </w:r>
            <w:r w:rsidRPr="00863603">
              <w:rPr>
                <w:i/>
                <w:sz w:val="24"/>
                <w:szCs w:val="24"/>
              </w:rPr>
              <w:t>n</w:t>
            </w:r>
            <w:r w:rsidRPr="00863603">
              <w:rPr>
                <w:i/>
                <w:sz w:val="24"/>
                <w:szCs w:val="24"/>
                <w:lang w:val="ru-RU"/>
              </w:rPr>
              <w:t xml:space="preserve"> - </w:t>
            </w:r>
            <w:r w:rsidRPr="00863603">
              <w:rPr>
                <w:sz w:val="24"/>
                <w:szCs w:val="24"/>
                <w:lang w:val="ru-RU"/>
              </w:rPr>
              <w:t xml:space="preserve">первых членов арифметической прогрессии   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 w:rsidRPr="00863603">
              <w:rPr>
                <w:sz w:val="24"/>
                <w:szCs w:val="24"/>
                <w:lang w:val="ru-RU"/>
              </w:rPr>
              <w:t xml:space="preserve">Сумма </w:t>
            </w:r>
            <w:r w:rsidRPr="00863603">
              <w:rPr>
                <w:i/>
                <w:sz w:val="24"/>
                <w:szCs w:val="24"/>
              </w:rPr>
              <w:t>n</w:t>
            </w:r>
            <w:r w:rsidRPr="00863603">
              <w:rPr>
                <w:i/>
                <w:sz w:val="24"/>
                <w:szCs w:val="24"/>
                <w:lang w:val="ru-RU"/>
              </w:rPr>
              <w:t xml:space="preserve"> - </w:t>
            </w:r>
            <w:r w:rsidRPr="00863603">
              <w:rPr>
                <w:sz w:val="24"/>
                <w:szCs w:val="24"/>
                <w:lang w:val="ru-RU"/>
              </w:rPr>
              <w:t xml:space="preserve">первых членов арифметической прогрессии   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 w:rsidRPr="00863603">
              <w:rPr>
                <w:sz w:val="24"/>
                <w:szCs w:val="24"/>
                <w:lang w:val="ru-RU"/>
              </w:rPr>
              <w:t xml:space="preserve">Сумма </w:t>
            </w:r>
            <w:r w:rsidRPr="00863603">
              <w:rPr>
                <w:i/>
                <w:sz w:val="24"/>
                <w:szCs w:val="24"/>
              </w:rPr>
              <w:t>n</w:t>
            </w:r>
            <w:r w:rsidRPr="00863603">
              <w:rPr>
                <w:i/>
                <w:sz w:val="24"/>
                <w:szCs w:val="24"/>
                <w:lang w:val="ru-RU"/>
              </w:rPr>
              <w:t xml:space="preserve"> - </w:t>
            </w:r>
            <w:r w:rsidRPr="00863603">
              <w:rPr>
                <w:sz w:val="24"/>
                <w:szCs w:val="24"/>
                <w:lang w:val="ru-RU"/>
              </w:rPr>
              <w:t xml:space="preserve">первых членов арифметической прогрессии   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Геометрическая прогрессия.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87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Геометрическая прогрессия.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Геометрическая прогрессия.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 w:rsidRPr="00863603">
              <w:rPr>
                <w:sz w:val="24"/>
                <w:szCs w:val="24"/>
                <w:lang w:val="ru-RU"/>
              </w:rPr>
              <w:t xml:space="preserve">Сумма </w:t>
            </w:r>
            <w:r w:rsidRPr="00863603">
              <w:rPr>
                <w:i/>
                <w:sz w:val="24"/>
                <w:szCs w:val="24"/>
              </w:rPr>
              <w:t>n</w:t>
            </w:r>
            <w:r w:rsidRPr="00863603">
              <w:rPr>
                <w:i/>
                <w:sz w:val="24"/>
                <w:szCs w:val="24"/>
                <w:lang w:val="ru-RU"/>
              </w:rPr>
              <w:t xml:space="preserve"> - </w:t>
            </w:r>
            <w:r w:rsidRPr="00863603">
              <w:rPr>
                <w:sz w:val="24"/>
                <w:szCs w:val="24"/>
                <w:lang w:val="ru-RU"/>
              </w:rPr>
              <w:t>первых член</w:t>
            </w:r>
            <w:r>
              <w:rPr>
                <w:sz w:val="24"/>
                <w:szCs w:val="24"/>
                <w:lang w:val="ru-RU"/>
              </w:rPr>
              <w:t>ов геоме</w:t>
            </w:r>
            <w:r w:rsidRPr="00863603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ru-RU"/>
              </w:rPr>
              <w:t>р</w:t>
            </w:r>
            <w:r w:rsidRPr="00863603">
              <w:rPr>
                <w:sz w:val="24"/>
                <w:szCs w:val="24"/>
                <w:lang w:val="ru-RU"/>
              </w:rPr>
              <w:t xml:space="preserve">ической прогрессии   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 w:rsidRPr="00863603">
              <w:rPr>
                <w:sz w:val="24"/>
                <w:szCs w:val="24"/>
                <w:lang w:val="ru-RU"/>
              </w:rPr>
              <w:t xml:space="preserve">Сумма </w:t>
            </w:r>
            <w:r w:rsidRPr="00863603">
              <w:rPr>
                <w:i/>
                <w:sz w:val="24"/>
                <w:szCs w:val="24"/>
              </w:rPr>
              <w:t>n</w:t>
            </w:r>
            <w:r w:rsidRPr="00863603">
              <w:rPr>
                <w:i/>
                <w:sz w:val="24"/>
                <w:szCs w:val="24"/>
                <w:lang w:val="ru-RU"/>
              </w:rPr>
              <w:t xml:space="preserve"> - </w:t>
            </w:r>
            <w:r w:rsidRPr="00863603">
              <w:rPr>
                <w:sz w:val="24"/>
                <w:szCs w:val="24"/>
                <w:lang w:val="ru-RU"/>
              </w:rPr>
              <w:t>первых член</w:t>
            </w:r>
            <w:r>
              <w:rPr>
                <w:sz w:val="24"/>
                <w:szCs w:val="24"/>
                <w:lang w:val="ru-RU"/>
              </w:rPr>
              <w:t>ов геометр</w:t>
            </w:r>
            <w:r w:rsidRPr="00863603">
              <w:rPr>
                <w:sz w:val="24"/>
                <w:szCs w:val="24"/>
                <w:lang w:val="ru-RU"/>
              </w:rPr>
              <w:t xml:space="preserve">ической прогрессии   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 w:rsidRPr="00863603">
              <w:rPr>
                <w:sz w:val="24"/>
                <w:szCs w:val="24"/>
                <w:lang w:val="ru-RU"/>
              </w:rPr>
              <w:t xml:space="preserve">Сумма </w:t>
            </w:r>
            <w:r w:rsidRPr="00863603">
              <w:rPr>
                <w:i/>
                <w:sz w:val="24"/>
                <w:szCs w:val="24"/>
              </w:rPr>
              <w:t>n</w:t>
            </w:r>
            <w:r w:rsidRPr="00863603">
              <w:rPr>
                <w:i/>
                <w:sz w:val="24"/>
                <w:szCs w:val="24"/>
                <w:lang w:val="ru-RU"/>
              </w:rPr>
              <w:t xml:space="preserve"> - </w:t>
            </w:r>
            <w:r w:rsidRPr="00863603">
              <w:rPr>
                <w:sz w:val="24"/>
                <w:szCs w:val="24"/>
                <w:lang w:val="ru-RU"/>
              </w:rPr>
              <w:t>первых член</w:t>
            </w:r>
            <w:r>
              <w:rPr>
                <w:sz w:val="24"/>
                <w:szCs w:val="24"/>
                <w:lang w:val="ru-RU"/>
              </w:rPr>
              <w:t>ов геометр</w:t>
            </w:r>
            <w:r w:rsidRPr="00863603">
              <w:rPr>
                <w:sz w:val="24"/>
                <w:szCs w:val="24"/>
                <w:lang w:val="ru-RU"/>
              </w:rPr>
              <w:t xml:space="preserve">ической прогрессии   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Сумма бесконечной геометрической прогрессии, у которой модуль знаменателя меньше 1.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Сумма бесконечной геометрической прогрессии, у которой модуль знаменателя меньше 1.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Сумма бесконечной геометрической прогрессии, у которой модуль знаменателя меньше 1.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 w:rsidRPr="00863603">
              <w:rPr>
                <w:b/>
                <w:sz w:val="24"/>
                <w:szCs w:val="24"/>
                <w:lang w:val="ru-RU"/>
              </w:rPr>
              <w:t>Контрольная работа № 5</w:t>
            </w:r>
            <w:r>
              <w:rPr>
                <w:sz w:val="24"/>
                <w:szCs w:val="24"/>
                <w:lang w:val="ru-RU"/>
              </w:rPr>
              <w:t xml:space="preserve"> по теме: Числовые последовательности.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877B37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471" w:type="dxa"/>
            <w:gridSpan w:val="4"/>
          </w:tcPr>
          <w:p w:rsidR="00311E20" w:rsidRPr="0046223B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Повторение и систематизация учебного материала за курс алгебры 9 класса. Повторение и систематизация учебного материала  (6 ч)</w:t>
            </w: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Числовые неравенства.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98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Решение линейных неравенств с одной переменной.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Системы линейных уравнений и неравенств с одной переменной.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Числовые последовательности. Арифметическая прогрессия. 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101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Геометрическая прогрессия.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  <w:tr w:rsidR="00311E20" w:rsidTr="00DC06C6">
        <w:tc>
          <w:tcPr>
            <w:tcW w:w="817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</w:t>
            </w:r>
          </w:p>
        </w:tc>
        <w:tc>
          <w:tcPr>
            <w:tcW w:w="5103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Итоговая контрольная работа.</w:t>
            </w:r>
          </w:p>
        </w:tc>
        <w:tc>
          <w:tcPr>
            <w:tcW w:w="959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11E20" w:rsidRPr="00231333" w:rsidRDefault="00311E20" w:rsidP="00DC06C6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311E20" w:rsidRDefault="00311E20" w:rsidP="00311E20">
      <w:pPr>
        <w:rPr>
          <w:rFonts w:ascii="Times New Roman" w:hAnsi="Times New Roman" w:cs="Times New Roman"/>
          <w:sz w:val="24"/>
          <w:szCs w:val="24"/>
        </w:rPr>
      </w:pPr>
    </w:p>
    <w:p w:rsidR="00311E20" w:rsidRPr="00311E20" w:rsidRDefault="00311E20" w:rsidP="00311E20">
      <w:pPr>
        <w:pStyle w:val="a3"/>
        <w:shd w:val="clear" w:color="auto" w:fill="FFFFFF"/>
        <w:spacing w:before="0" w:beforeAutospacing="0" w:after="150" w:afterAutospacing="0"/>
        <w:ind w:left="-284"/>
        <w:jc w:val="center"/>
        <w:rPr>
          <w:color w:val="000000"/>
        </w:rPr>
      </w:pPr>
      <w:bookmarkStart w:id="0" w:name="_GoBack"/>
      <w:bookmarkEnd w:id="0"/>
      <w:r w:rsidRPr="00311E20">
        <w:rPr>
          <w:b/>
          <w:bCs/>
          <w:color w:val="000000"/>
        </w:rPr>
        <w:lastRenderedPageBreak/>
        <w:t>Описание учебно-методического и материально-технического обеспечения образовательного процесса и Интернет-ресурсов:</w:t>
      </w:r>
    </w:p>
    <w:p w:rsidR="00311E20" w:rsidRPr="00311E20" w:rsidRDefault="00311E20" w:rsidP="00311E20">
      <w:pPr>
        <w:pStyle w:val="a3"/>
        <w:shd w:val="clear" w:color="auto" w:fill="FFFFFF"/>
        <w:spacing w:before="0" w:beforeAutospacing="0" w:after="150" w:afterAutospacing="0"/>
        <w:ind w:left="-284"/>
        <w:jc w:val="center"/>
        <w:rPr>
          <w:color w:val="000000"/>
        </w:rPr>
      </w:pPr>
    </w:p>
    <w:p w:rsidR="00311E20" w:rsidRPr="00311E20" w:rsidRDefault="00311E20" w:rsidP="00311E20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</w:rPr>
      </w:pPr>
      <w:r w:rsidRPr="00311E20">
        <w:rPr>
          <w:i/>
          <w:iCs/>
          <w:color w:val="000000"/>
        </w:rPr>
        <w:t>Учебно-методическая литература:</w:t>
      </w:r>
    </w:p>
    <w:p w:rsidR="00311E20" w:rsidRPr="00311E20" w:rsidRDefault="00311E20" w:rsidP="00311E20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 xml:space="preserve">Е. В. Буцко, А. Г. </w:t>
      </w:r>
      <w:proofErr w:type="gramStart"/>
      <w:r w:rsidRPr="00311E20">
        <w:rPr>
          <w:color w:val="000000"/>
        </w:rPr>
        <w:t>Мерзляк</w:t>
      </w:r>
      <w:proofErr w:type="gramEnd"/>
      <w:r w:rsidRPr="00311E20">
        <w:rPr>
          <w:color w:val="000000"/>
        </w:rPr>
        <w:t>, В. Б. Полонский, М. С. Якир./ ФГОС. Алгоритм успеха.</w:t>
      </w:r>
      <w:r w:rsidRPr="00311E20">
        <w:rPr>
          <w:b/>
          <w:bCs/>
          <w:color w:val="000000"/>
        </w:rPr>
        <w:t> Математика 9 класс. Методическое пособие./ </w:t>
      </w:r>
      <w:r w:rsidRPr="00311E20">
        <w:rPr>
          <w:color w:val="000000"/>
        </w:rPr>
        <w:t>Москва. Издательский центр</w:t>
      </w:r>
      <w:proofErr w:type="gramStart"/>
      <w:r w:rsidRPr="00311E20">
        <w:rPr>
          <w:color w:val="000000"/>
        </w:rPr>
        <w:t>.«</w:t>
      </w:r>
      <w:proofErr w:type="spellStart"/>
      <w:proofErr w:type="gramEnd"/>
      <w:r w:rsidRPr="00311E20">
        <w:rPr>
          <w:color w:val="000000"/>
        </w:rPr>
        <w:t>Вентан</w:t>
      </w:r>
      <w:r>
        <w:rPr>
          <w:color w:val="000000"/>
        </w:rPr>
        <w:t>а</w:t>
      </w:r>
      <w:proofErr w:type="spellEnd"/>
      <w:r>
        <w:rPr>
          <w:color w:val="000000"/>
        </w:rPr>
        <w:t>-Граф». 2018</w:t>
      </w:r>
      <w:r w:rsidRPr="00311E20">
        <w:rPr>
          <w:color w:val="000000"/>
        </w:rPr>
        <w:t>.</w:t>
      </w:r>
    </w:p>
    <w:p w:rsidR="00311E20" w:rsidRPr="00311E20" w:rsidRDefault="00311E20" w:rsidP="00311E20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b/>
          <w:bCs/>
          <w:color w:val="000000"/>
        </w:rPr>
        <w:t>Рабочие программы по математике</w:t>
      </w:r>
      <w:r w:rsidRPr="00311E20">
        <w:rPr>
          <w:color w:val="000000"/>
        </w:rPr>
        <w:t xml:space="preserve"> (5-11 </w:t>
      </w:r>
      <w:proofErr w:type="spellStart"/>
      <w:r w:rsidRPr="00311E20">
        <w:rPr>
          <w:color w:val="000000"/>
        </w:rPr>
        <w:t>кл</w:t>
      </w:r>
      <w:proofErr w:type="spellEnd"/>
      <w:r w:rsidRPr="00311E20">
        <w:rPr>
          <w:color w:val="000000"/>
        </w:rPr>
        <w:t xml:space="preserve">.)/Авторы: А.Г. </w:t>
      </w:r>
      <w:proofErr w:type="gramStart"/>
      <w:r w:rsidRPr="00311E20">
        <w:rPr>
          <w:color w:val="000000"/>
        </w:rPr>
        <w:t>Мерзляк</w:t>
      </w:r>
      <w:proofErr w:type="gramEnd"/>
      <w:r w:rsidRPr="00311E20">
        <w:rPr>
          <w:color w:val="000000"/>
        </w:rPr>
        <w:t>, В.Б. Полонский, М.С. Якир. Москва. Издател</w:t>
      </w:r>
      <w:r>
        <w:rPr>
          <w:color w:val="000000"/>
        </w:rPr>
        <w:t>ьский центр</w:t>
      </w:r>
      <w:proofErr w:type="gramStart"/>
      <w:r>
        <w:rPr>
          <w:color w:val="000000"/>
        </w:rPr>
        <w:t>.«</w:t>
      </w:r>
      <w:proofErr w:type="spellStart"/>
      <w:proofErr w:type="gramEnd"/>
      <w:r>
        <w:rPr>
          <w:color w:val="000000"/>
        </w:rPr>
        <w:t>Вентана</w:t>
      </w:r>
      <w:proofErr w:type="spellEnd"/>
      <w:r>
        <w:rPr>
          <w:color w:val="000000"/>
        </w:rPr>
        <w:t>-Граф». 2018</w:t>
      </w:r>
      <w:r w:rsidRPr="00311E20">
        <w:rPr>
          <w:color w:val="000000"/>
        </w:rPr>
        <w:t>.</w:t>
      </w:r>
    </w:p>
    <w:p w:rsidR="00311E20" w:rsidRPr="00311E20" w:rsidRDefault="00311E20" w:rsidP="00311E20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 xml:space="preserve">А. Г. </w:t>
      </w:r>
      <w:proofErr w:type="gramStart"/>
      <w:r w:rsidRPr="00311E20">
        <w:rPr>
          <w:color w:val="000000"/>
        </w:rPr>
        <w:t>Мерзляк</w:t>
      </w:r>
      <w:proofErr w:type="gramEnd"/>
      <w:r w:rsidRPr="00311E20">
        <w:rPr>
          <w:color w:val="000000"/>
        </w:rPr>
        <w:t>, В. Б. Полонский, М. С. Якир./ ФГОС. Алгоритм успеха.</w:t>
      </w:r>
      <w:r w:rsidRPr="00311E20">
        <w:rPr>
          <w:b/>
          <w:bCs/>
          <w:color w:val="000000"/>
        </w:rPr>
        <w:t> Математика 9 класс. </w:t>
      </w:r>
      <w:r w:rsidRPr="00311E20">
        <w:rPr>
          <w:color w:val="000000"/>
        </w:rPr>
        <w:t>Учебник </w:t>
      </w:r>
      <w:r w:rsidRPr="00311E20">
        <w:rPr>
          <w:b/>
          <w:bCs/>
          <w:color w:val="000000"/>
        </w:rPr>
        <w:t>/ </w:t>
      </w:r>
      <w:r w:rsidRPr="00311E20">
        <w:rPr>
          <w:color w:val="000000"/>
        </w:rPr>
        <w:t>Москва. Издател</w:t>
      </w:r>
      <w:r>
        <w:rPr>
          <w:color w:val="000000"/>
        </w:rPr>
        <w:t>ьский центр</w:t>
      </w:r>
      <w:proofErr w:type="gramStart"/>
      <w:r>
        <w:rPr>
          <w:color w:val="000000"/>
        </w:rPr>
        <w:t>.«</w:t>
      </w:r>
      <w:proofErr w:type="spellStart"/>
      <w:proofErr w:type="gramEnd"/>
      <w:r>
        <w:rPr>
          <w:color w:val="000000"/>
        </w:rPr>
        <w:t>Вентана</w:t>
      </w:r>
      <w:proofErr w:type="spellEnd"/>
      <w:r>
        <w:rPr>
          <w:color w:val="000000"/>
        </w:rPr>
        <w:t>-Граф». 2018</w:t>
      </w:r>
      <w:r w:rsidRPr="00311E20">
        <w:rPr>
          <w:color w:val="000000"/>
        </w:rPr>
        <w:t>.</w:t>
      </w:r>
    </w:p>
    <w:p w:rsidR="00311E20" w:rsidRPr="00311E20" w:rsidRDefault="00311E20" w:rsidP="00311E20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 xml:space="preserve">А.Г. </w:t>
      </w:r>
      <w:proofErr w:type="gramStart"/>
      <w:r w:rsidRPr="00311E20">
        <w:rPr>
          <w:color w:val="000000"/>
        </w:rPr>
        <w:t>Мерзляк</w:t>
      </w:r>
      <w:proofErr w:type="gramEnd"/>
      <w:r w:rsidRPr="00311E20">
        <w:rPr>
          <w:color w:val="000000"/>
        </w:rPr>
        <w:t>, В.Б. Полонский, М.С. Якир. /</w:t>
      </w:r>
      <w:r w:rsidRPr="00311E20">
        <w:rPr>
          <w:b/>
          <w:bCs/>
          <w:color w:val="000000"/>
        </w:rPr>
        <w:t>Математика 9 класс. Дидактические материалы./ </w:t>
      </w:r>
      <w:r w:rsidRPr="00311E20">
        <w:rPr>
          <w:color w:val="000000"/>
        </w:rPr>
        <w:t>Москва. Издател</w:t>
      </w:r>
      <w:r>
        <w:rPr>
          <w:color w:val="000000"/>
        </w:rPr>
        <w:t>ьский центр</w:t>
      </w:r>
      <w:proofErr w:type="gramStart"/>
      <w:r>
        <w:rPr>
          <w:color w:val="000000"/>
        </w:rPr>
        <w:t>.«</w:t>
      </w:r>
      <w:proofErr w:type="spellStart"/>
      <w:proofErr w:type="gramEnd"/>
      <w:r>
        <w:rPr>
          <w:color w:val="000000"/>
        </w:rPr>
        <w:t>Вентана</w:t>
      </w:r>
      <w:proofErr w:type="spellEnd"/>
      <w:r>
        <w:rPr>
          <w:color w:val="000000"/>
        </w:rPr>
        <w:t>-Граф». 2018</w:t>
      </w:r>
      <w:r w:rsidRPr="00311E20">
        <w:rPr>
          <w:color w:val="000000"/>
        </w:rPr>
        <w:t>.</w:t>
      </w:r>
    </w:p>
    <w:p w:rsidR="00311E20" w:rsidRPr="00311E20" w:rsidRDefault="00311E20" w:rsidP="00311E20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 xml:space="preserve">А.Г. </w:t>
      </w:r>
      <w:proofErr w:type="gramStart"/>
      <w:r w:rsidRPr="00311E20">
        <w:rPr>
          <w:color w:val="000000"/>
        </w:rPr>
        <w:t>Мерзляк</w:t>
      </w:r>
      <w:proofErr w:type="gramEnd"/>
      <w:r w:rsidRPr="00311E20">
        <w:rPr>
          <w:color w:val="000000"/>
        </w:rPr>
        <w:t>, В.Б. Полонский, М.С. Якир. /</w:t>
      </w:r>
      <w:r w:rsidRPr="00311E20">
        <w:rPr>
          <w:b/>
          <w:bCs/>
          <w:color w:val="000000"/>
        </w:rPr>
        <w:t>Математика 9 класс. Рабочие тетради./ </w:t>
      </w:r>
      <w:r w:rsidRPr="00311E20">
        <w:rPr>
          <w:color w:val="000000"/>
        </w:rPr>
        <w:t>Москва. Издательский центр</w:t>
      </w:r>
      <w:proofErr w:type="gramStart"/>
      <w:r w:rsidRPr="00311E20">
        <w:rPr>
          <w:color w:val="000000"/>
        </w:rPr>
        <w:t>.«</w:t>
      </w:r>
      <w:proofErr w:type="spellStart"/>
      <w:proofErr w:type="gramEnd"/>
      <w:r w:rsidRPr="00311E20">
        <w:rPr>
          <w:color w:val="000000"/>
        </w:rPr>
        <w:t>Вентана</w:t>
      </w:r>
      <w:proofErr w:type="spellEnd"/>
      <w:r w:rsidRPr="00311E20">
        <w:rPr>
          <w:color w:val="000000"/>
        </w:rPr>
        <w:t>-Граф». 2020.</w:t>
      </w:r>
    </w:p>
    <w:p w:rsidR="00311E20" w:rsidRPr="00311E20" w:rsidRDefault="00311E20" w:rsidP="00311E20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b/>
          <w:bCs/>
          <w:color w:val="000000"/>
        </w:rPr>
        <w:t>Тесты по математике 9 класс</w:t>
      </w:r>
      <w:r w:rsidRPr="00311E20">
        <w:rPr>
          <w:color w:val="000000"/>
        </w:rPr>
        <w:t xml:space="preserve"> к учебнику А.Г. </w:t>
      </w:r>
      <w:proofErr w:type="gramStart"/>
      <w:r w:rsidRPr="00311E20">
        <w:rPr>
          <w:color w:val="000000"/>
        </w:rPr>
        <w:t>Мерзляк</w:t>
      </w:r>
      <w:proofErr w:type="gramEnd"/>
      <w:r w:rsidRPr="00311E20">
        <w:rPr>
          <w:color w:val="000000"/>
        </w:rPr>
        <w:t xml:space="preserve"> и др./ Т.М. Ерина./Москва. Издательство «Экзамен».2018.</w:t>
      </w:r>
    </w:p>
    <w:p w:rsidR="00311E20" w:rsidRPr="00311E20" w:rsidRDefault="00311E20" w:rsidP="00311E20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Алгебра и геометрия. </w:t>
      </w:r>
      <w:r w:rsidRPr="00311E20">
        <w:rPr>
          <w:b/>
          <w:bCs/>
          <w:color w:val="000000"/>
        </w:rPr>
        <w:t>Самостоятельные и контрольные работы. 9 класс.</w:t>
      </w:r>
      <w:r w:rsidRPr="00311E20">
        <w:rPr>
          <w:color w:val="000000"/>
        </w:rPr>
        <w:t xml:space="preserve">/ А.П. Ершова, В.В. </w:t>
      </w:r>
      <w:proofErr w:type="spellStart"/>
      <w:r w:rsidRPr="00311E20">
        <w:rPr>
          <w:color w:val="000000"/>
        </w:rPr>
        <w:t>Голобородько</w:t>
      </w:r>
      <w:proofErr w:type="spellEnd"/>
      <w:r w:rsidRPr="00311E20">
        <w:rPr>
          <w:color w:val="000000"/>
        </w:rPr>
        <w:t>, А.С. Ершов / Москва. Издательство «Илекса».2018</w:t>
      </w:r>
    </w:p>
    <w:p w:rsidR="00311E20" w:rsidRPr="00311E20" w:rsidRDefault="00311E20" w:rsidP="00311E20">
      <w:pPr>
        <w:pStyle w:val="a3"/>
        <w:shd w:val="clear" w:color="auto" w:fill="FFFFFF"/>
        <w:spacing w:before="0" w:beforeAutospacing="0" w:after="150" w:afterAutospacing="0"/>
        <w:ind w:left="-284"/>
        <w:rPr>
          <w:color w:val="000000"/>
        </w:rPr>
      </w:pPr>
      <w:r w:rsidRPr="00311E20">
        <w:rPr>
          <w:i/>
          <w:iCs/>
          <w:color w:val="000000"/>
        </w:rPr>
        <w:t>Материально-техническое обеспечение: </w:t>
      </w:r>
      <w:r w:rsidRPr="00311E20">
        <w:rPr>
          <w:color w:val="000000"/>
        </w:rPr>
        <w:t>оснащение процесса обучения математике обеспечивается библиотечным фондом, печатными изданиями, учебно-практическим, учебно-лабораторным оборудованием, информационно-коммуникативными средствами: проектор</w:t>
      </w:r>
      <w:r w:rsidRPr="00311E20">
        <w:rPr>
          <w:i/>
          <w:iCs/>
          <w:color w:val="000000"/>
        </w:rPr>
        <w:t>, </w:t>
      </w:r>
      <w:r w:rsidRPr="00311E20">
        <w:rPr>
          <w:color w:val="000000"/>
        </w:rPr>
        <w:t xml:space="preserve">интерактивная доска, компьютер, МФУ, </w:t>
      </w:r>
      <w:proofErr w:type="spellStart"/>
      <w:r w:rsidRPr="00311E20">
        <w:rPr>
          <w:color w:val="000000"/>
        </w:rPr>
        <w:t>флеш</w:t>
      </w:r>
      <w:proofErr w:type="spellEnd"/>
      <w:r w:rsidRPr="00311E20">
        <w:rPr>
          <w:color w:val="000000"/>
        </w:rPr>
        <w:t>-накопители.</w:t>
      </w:r>
    </w:p>
    <w:p w:rsidR="00311E20" w:rsidRPr="00311E20" w:rsidRDefault="00311E20" w:rsidP="00311E20">
      <w:pPr>
        <w:pStyle w:val="a3"/>
        <w:shd w:val="clear" w:color="auto" w:fill="FFFFFF"/>
        <w:spacing w:before="0" w:beforeAutospacing="0" w:after="150" w:afterAutospacing="0"/>
        <w:ind w:left="-284"/>
        <w:jc w:val="center"/>
        <w:rPr>
          <w:color w:val="000000"/>
        </w:rPr>
      </w:pPr>
      <w:r w:rsidRPr="00311E20">
        <w:rPr>
          <w:color w:val="000000"/>
        </w:rPr>
        <w:t>ПЕРЕЧЕНЬ ИСПОЛЬЗУЕМЫХ ИНТЕРНЕТ-РЕСУРСОВ: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Федеральный государственный образовательный стандарт - </w:t>
      </w:r>
      <w:r w:rsidRPr="00311E20">
        <w:rPr>
          <w:color w:val="000000"/>
          <w:u w:val="single"/>
        </w:rPr>
        <w:t>https://fgos.ru/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Реестр примерных основных общеобразовательных программ - </w:t>
      </w:r>
      <w:r w:rsidRPr="00311E20">
        <w:rPr>
          <w:color w:val="000000"/>
          <w:u w:val="single"/>
        </w:rPr>
        <w:t>https://fgosreestr.ru/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Глоссарий ФГОС - </w:t>
      </w:r>
      <w:r w:rsidRPr="00311E20">
        <w:rPr>
          <w:color w:val="000000"/>
          <w:u w:val="single"/>
        </w:rPr>
        <w:t>https://mosmetod.ru/metodicheskoe-prostranstvo/srednyaya-i-starshaya-shkola/ekonomika/fgos/glossarij-fgos.html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Закон РФ «Об образовании» - </w:t>
      </w:r>
      <w:r w:rsidRPr="00311E20">
        <w:rPr>
          <w:color w:val="000000"/>
          <w:u w:val="single"/>
        </w:rPr>
        <w:t>http://www.consultant.ru/document/cons_doc_LAW_140174/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Концепция математического образования - </w:t>
      </w:r>
      <w:r w:rsidRPr="00311E20">
        <w:rPr>
          <w:color w:val="000000"/>
          <w:u w:val="single"/>
        </w:rPr>
        <w:t>https://www.garant.ru/products/ipo/prime/doc/70452506/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Сайт издательского центра «</w:t>
      </w:r>
      <w:proofErr w:type="spellStart"/>
      <w:r w:rsidRPr="00311E20">
        <w:rPr>
          <w:color w:val="000000"/>
        </w:rPr>
        <w:t>Вентана</w:t>
      </w:r>
      <w:proofErr w:type="spellEnd"/>
      <w:r w:rsidRPr="00311E20">
        <w:rPr>
          <w:color w:val="000000"/>
        </w:rPr>
        <w:t>-Граф» - </w:t>
      </w:r>
      <w:r w:rsidRPr="00311E20">
        <w:rPr>
          <w:color w:val="000000"/>
          <w:u w:val="single"/>
        </w:rPr>
        <w:t>https://rosuchebnik.ru/about/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Федеральный портал «Российское образование» - </w:t>
      </w:r>
      <w:r w:rsidRPr="00311E20">
        <w:rPr>
          <w:color w:val="000000"/>
          <w:u w:val="single"/>
        </w:rPr>
        <w:t>https://portalobrazovaniya.ru/?yclid=4544400445978205354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Федеральный портал «Информационнокоммуникационные технологии в образовании» - </w:t>
      </w:r>
      <w:r w:rsidRPr="00311E20">
        <w:rPr>
          <w:color w:val="000000"/>
          <w:u w:val="single"/>
        </w:rPr>
        <w:t>http://window.edu.ru/catalog/pdf2txt/360/65360/36735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Всероссийский интернет-педсовет - </w:t>
      </w:r>
      <w:r w:rsidRPr="00311E20">
        <w:rPr>
          <w:color w:val="000000"/>
          <w:u w:val="single"/>
        </w:rPr>
        <w:t>https://pedsovet.org/beta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Перечень электронно-образовательных ресурсов - </w:t>
      </w:r>
      <w:r w:rsidRPr="00311E20">
        <w:rPr>
          <w:color w:val="000000"/>
          <w:u w:val="single"/>
        </w:rPr>
        <w:t>http://smollpo.edu22.info/documents/peretsen.pdf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Единая коллекция цифровых образовательных ресурсов - </w:t>
      </w:r>
      <w:r w:rsidRPr="00311E20">
        <w:rPr>
          <w:color w:val="000000"/>
          <w:u w:val="single"/>
        </w:rPr>
        <w:t>http://school-collection.edu.ru/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Российское образование. Федеральный портал - </w:t>
      </w:r>
      <w:r w:rsidRPr="00311E20">
        <w:rPr>
          <w:color w:val="000000"/>
          <w:u w:val="single"/>
        </w:rPr>
        <w:t>http://www.edu.ru/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lastRenderedPageBreak/>
        <w:t xml:space="preserve">В помощь учителю. Федерация </w:t>
      </w:r>
      <w:proofErr w:type="gramStart"/>
      <w:r w:rsidRPr="00311E20">
        <w:rPr>
          <w:color w:val="000000"/>
        </w:rPr>
        <w:t>интернет-образования</w:t>
      </w:r>
      <w:proofErr w:type="gramEnd"/>
      <w:r w:rsidRPr="00311E20">
        <w:rPr>
          <w:color w:val="000000"/>
        </w:rPr>
        <w:t xml:space="preserve"> - </w:t>
      </w:r>
      <w:r w:rsidRPr="00311E20">
        <w:rPr>
          <w:color w:val="000000"/>
          <w:u w:val="single"/>
        </w:rPr>
        <w:t>http://som.fio.ru/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Российский образовательный портал. Каталог справочно-информационных источников - </w:t>
      </w:r>
      <w:r w:rsidRPr="00311E20">
        <w:rPr>
          <w:color w:val="000000"/>
          <w:u w:val="single"/>
        </w:rPr>
        <w:t>http://www.school.edu.ru/catalog.asp?cat_ob_no=1165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proofErr w:type="spellStart"/>
      <w:r w:rsidRPr="00311E20">
        <w:rPr>
          <w:color w:val="000000"/>
        </w:rPr>
        <w:t>Учитель</w:t>
      </w:r>
      <w:proofErr w:type="gramStart"/>
      <w:r w:rsidRPr="00311E20">
        <w:rPr>
          <w:color w:val="000000"/>
        </w:rPr>
        <w:t>.р</w:t>
      </w:r>
      <w:proofErr w:type="gramEnd"/>
      <w:r w:rsidRPr="00311E20">
        <w:rPr>
          <w:color w:val="000000"/>
        </w:rPr>
        <w:t>у</w:t>
      </w:r>
      <w:proofErr w:type="spellEnd"/>
      <w:r w:rsidRPr="00311E20">
        <w:rPr>
          <w:color w:val="000000"/>
        </w:rPr>
        <w:t xml:space="preserve"> – Федерация интернет-образования - </w:t>
      </w:r>
      <w:r w:rsidRPr="00311E20">
        <w:rPr>
          <w:color w:val="000000"/>
          <w:u w:val="single"/>
        </w:rPr>
        <w:t>http://teacher.fio.ru/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Электронные бесплатные библиотеки - </w:t>
      </w:r>
      <w:r w:rsidRPr="00311E20">
        <w:rPr>
          <w:color w:val="000000"/>
          <w:u w:val="single"/>
        </w:rPr>
        <w:t>http://allbest.ru/mat.htm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proofErr w:type="gramStart"/>
      <w:r w:rsidRPr="00311E20">
        <w:rPr>
          <w:color w:val="000000"/>
        </w:rPr>
        <w:t>Естественно-научный</w:t>
      </w:r>
      <w:proofErr w:type="gramEnd"/>
      <w:r w:rsidRPr="00311E20">
        <w:rPr>
          <w:color w:val="000000"/>
        </w:rPr>
        <w:t xml:space="preserve"> образовательный портал (учебники, тесты, олимпиады, контрольные)- </w:t>
      </w:r>
      <w:r w:rsidRPr="00311E20">
        <w:rPr>
          <w:color w:val="000000"/>
          <w:u w:val="single"/>
        </w:rPr>
        <w:t>http://en.edu.ru/db/sect/3217/3284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 xml:space="preserve">Математика </w:t>
      </w:r>
      <w:proofErr w:type="spellStart"/>
      <w:r w:rsidRPr="00311E20">
        <w:rPr>
          <w:color w:val="000000"/>
        </w:rPr>
        <w:t>online</w:t>
      </w:r>
      <w:proofErr w:type="spellEnd"/>
      <w:r w:rsidRPr="00311E20">
        <w:rPr>
          <w:color w:val="000000"/>
        </w:rPr>
        <w:t>- </w:t>
      </w:r>
      <w:r w:rsidRPr="00311E20">
        <w:rPr>
          <w:color w:val="000000"/>
          <w:u w:val="single"/>
        </w:rPr>
        <w:t>http://mathem.by.ru/index.html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УРОК</w:t>
      </w:r>
      <w:proofErr w:type="gramStart"/>
      <w:r w:rsidRPr="00311E20">
        <w:rPr>
          <w:color w:val="000000"/>
        </w:rPr>
        <w:t>.Р</w:t>
      </w:r>
      <w:proofErr w:type="gramEnd"/>
      <w:r w:rsidRPr="00311E20">
        <w:rPr>
          <w:color w:val="000000"/>
        </w:rPr>
        <w:t>Ф — педагогическое сообщество </w:t>
      </w:r>
      <w:r w:rsidRPr="00311E20">
        <w:rPr>
          <w:color w:val="000000"/>
          <w:u w:val="single"/>
        </w:rPr>
        <w:t>https://xn--j1ahfl.xn--p1ai/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Он-</w:t>
      </w:r>
      <w:proofErr w:type="spellStart"/>
      <w:r w:rsidRPr="00311E20">
        <w:rPr>
          <w:color w:val="000000"/>
        </w:rPr>
        <w:t>лайн</w:t>
      </w:r>
      <w:proofErr w:type="spellEnd"/>
      <w:r w:rsidRPr="00311E20">
        <w:rPr>
          <w:color w:val="000000"/>
        </w:rPr>
        <w:t xml:space="preserve"> школа </w:t>
      </w:r>
      <w:proofErr w:type="spellStart"/>
      <w:r w:rsidRPr="00311E20">
        <w:rPr>
          <w:color w:val="000000"/>
        </w:rPr>
        <w:t>Фоксфорд</w:t>
      </w:r>
      <w:proofErr w:type="spellEnd"/>
      <w:r w:rsidRPr="00311E20">
        <w:rPr>
          <w:color w:val="000000"/>
        </w:rPr>
        <w:t xml:space="preserve"> - </w:t>
      </w:r>
      <w:r w:rsidRPr="00311E20">
        <w:rPr>
          <w:color w:val="000000"/>
          <w:u w:val="single"/>
        </w:rPr>
        <w:t>https://foxford.ru/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 xml:space="preserve">Interneturok.ru — открытые уроки по всем предметам </w:t>
      </w:r>
      <w:proofErr w:type="gramStart"/>
      <w:r w:rsidRPr="00311E20">
        <w:rPr>
          <w:color w:val="000000"/>
        </w:rPr>
        <w:t>школьной</w:t>
      </w:r>
      <w:proofErr w:type="gramEnd"/>
      <w:r w:rsidRPr="00311E20">
        <w:rPr>
          <w:color w:val="000000"/>
        </w:rPr>
        <w:t xml:space="preserve"> программы-</w:t>
      </w:r>
      <w:r w:rsidRPr="00311E20">
        <w:rPr>
          <w:color w:val="000000"/>
          <w:u w:val="single"/>
        </w:rPr>
        <w:t>https://interneturok.ru/</w:t>
      </w:r>
    </w:p>
    <w:p w:rsidR="00311E20" w:rsidRPr="00311E20" w:rsidRDefault="00311E20" w:rsidP="00311E20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ind w:left="-284" w:firstLine="0"/>
        <w:rPr>
          <w:color w:val="000000"/>
        </w:rPr>
      </w:pPr>
      <w:r w:rsidRPr="00311E20">
        <w:rPr>
          <w:color w:val="000000"/>
        </w:rPr>
        <w:t>Российская электронная школа - </w:t>
      </w:r>
      <w:r w:rsidRPr="00311E20">
        <w:rPr>
          <w:color w:val="000000"/>
          <w:u w:val="single"/>
        </w:rPr>
        <w:t>https://resh.edu.ru/</w:t>
      </w:r>
    </w:p>
    <w:p w:rsidR="00311E20" w:rsidRPr="00311E20" w:rsidRDefault="00311E20" w:rsidP="00311E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91F" w:rsidRPr="00311E20" w:rsidRDefault="0005091F" w:rsidP="0005091F">
      <w:pPr>
        <w:ind w:left="-426"/>
        <w:rPr>
          <w:rFonts w:ascii="Times New Roman" w:hAnsi="Times New Roman" w:cs="Times New Roman"/>
          <w:sz w:val="24"/>
          <w:szCs w:val="24"/>
        </w:rPr>
      </w:pPr>
    </w:p>
    <w:sectPr w:rsidR="0005091F" w:rsidRPr="00311E20" w:rsidSect="0036580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6D6B"/>
    <w:multiLevelType w:val="hybridMultilevel"/>
    <w:tmpl w:val="54F8208A"/>
    <w:lvl w:ilvl="0" w:tplc="1A2421E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13734C3C"/>
    <w:multiLevelType w:val="multilevel"/>
    <w:tmpl w:val="AEBC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D5DB4"/>
    <w:multiLevelType w:val="multilevel"/>
    <w:tmpl w:val="0F98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C5538"/>
    <w:multiLevelType w:val="multilevel"/>
    <w:tmpl w:val="3B9C4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321DD4"/>
    <w:multiLevelType w:val="multilevel"/>
    <w:tmpl w:val="0DE6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C55B26"/>
    <w:multiLevelType w:val="multilevel"/>
    <w:tmpl w:val="2D627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3C3ECC"/>
    <w:multiLevelType w:val="multilevel"/>
    <w:tmpl w:val="A50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82F02"/>
    <w:multiLevelType w:val="multilevel"/>
    <w:tmpl w:val="22F0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06422A"/>
    <w:multiLevelType w:val="multilevel"/>
    <w:tmpl w:val="2BBC1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C12135"/>
    <w:multiLevelType w:val="multilevel"/>
    <w:tmpl w:val="4DDE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40A2D"/>
    <w:multiLevelType w:val="multilevel"/>
    <w:tmpl w:val="0192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C95406"/>
    <w:multiLevelType w:val="multilevel"/>
    <w:tmpl w:val="839C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726BFD"/>
    <w:multiLevelType w:val="hybridMultilevel"/>
    <w:tmpl w:val="1C08C8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1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1F"/>
    <w:rsid w:val="0005091F"/>
    <w:rsid w:val="001546BB"/>
    <w:rsid w:val="00311E20"/>
    <w:rsid w:val="00365806"/>
    <w:rsid w:val="003B7E2A"/>
    <w:rsid w:val="003C7972"/>
    <w:rsid w:val="00496330"/>
    <w:rsid w:val="0061293F"/>
    <w:rsid w:val="00A04D8D"/>
    <w:rsid w:val="00BA024C"/>
    <w:rsid w:val="00CB1939"/>
    <w:rsid w:val="00D5052A"/>
    <w:rsid w:val="00DC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5091F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table" w:styleId="a5">
    <w:name w:val="Table Grid"/>
    <w:basedOn w:val="a1"/>
    <w:rsid w:val="00311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50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52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5091F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table" w:styleId="a5">
    <w:name w:val="Table Grid"/>
    <w:basedOn w:val="a1"/>
    <w:rsid w:val="00311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50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5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4346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Pro100</dc:creator>
  <cp:lastModifiedBy>admin</cp:lastModifiedBy>
  <cp:revision>2</cp:revision>
  <dcterms:created xsi:type="dcterms:W3CDTF">2023-09-15T10:27:00Z</dcterms:created>
  <dcterms:modified xsi:type="dcterms:W3CDTF">2023-09-15T10:27:00Z</dcterms:modified>
</cp:coreProperties>
</file>