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50" w:rsidRDefault="009B5F50" w:rsidP="009B5F5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МБОУ СОШ имени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В,П.Брагина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урен-Бай-Хаак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р-а</w:t>
      </w:r>
      <w:proofErr w:type="spellEnd"/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Аннотации к рабочим программам по окружающему миру</w:t>
      </w:r>
    </w:p>
    <w:p w:rsidR="009B5F50" w:rsidRDefault="009B5F50" w:rsidP="009B5F5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9B5F50" w:rsidRDefault="009B5F50" w:rsidP="009B5F50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9B5F50" w:rsidRDefault="009B5F50" w:rsidP="009B5F50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Сувак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Т.Е.</w:t>
      </w: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B5F50" w:rsidRDefault="009B5F50" w:rsidP="009B5F50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9B5F50" w:rsidRDefault="009B5F50" w:rsidP="009B5F50">
      <w:pPr>
        <w:tabs>
          <w:tab w:val="left" w:pos="1155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</w:rPr>
      </w:pPr>
    </w:p>
    <w:p w:rsidR="009B5F50" w:rsidRDefault="009B5F50" w:rsidP="009B5F50">
      <w:pPr>
        <w:tabs>
          <w:tab w:val="left" w:pos="1155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</w:rPr>
      </w:pPr>
    </w:p>
    <w:p w:rsidR="009B5F50" w:rsidRPr="009B5F50" w:rsidRDefault="009B5F50" w:rsidP="009B5F50">
      <w:pPr>
        <w:tabs>
          <w:tab w:val="left" w:pos="1155"/>
        </w:tabs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F50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Аннотация к рабочей программе «Окружающий мир»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    Рабочая программа по окружающему миру составлена на основе авторской программы Плешакова А. А. Окружающий мир/1класс// Сборник рабочих программ «Школа России». 1-4 классы. Пособие для учителей общеобразовательных учреждений. -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М.: Просвещение, 2017 год и в соответствии с требованиями Федерального государственного образовательного стандарта начального общего образования.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обеспечена следующим </w:t>
      </w:r>
      <w:proofErr w:type="spellStart"/>
      <w:proofErr w:type="gramStart"/>
      <w:r w:rsidRPr="009B5F50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– методическим</w:t>
      </w:r>
      <w:proofErr w:type="gramEnd"/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комплектом: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Плешаков, А.А. Окружающий мир. Учебник. 1 класс. В 2 ч.–М.: Просвещение, 2017г.;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Плешаков А.А. Окружающий мир. Рабочая тетрадь. 1 класс</w:t>
      </w:r>
      <w:proofErr w:type="gramStart"/>
      <w:r w:rsidRPr="009B5F5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F5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2 ч.-М.: Просвещение, 2017г. </w:t>
      </w:r>
      <w:r w:rsidRPr="009B5F50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9B5F50">
        <w:rPr>
          <w:rFonts w:ascii="Times New Roman" w:hAnsi="Times New Roman" w:cs="Times New Roman"/>
          <w:sz w:val="28"/>
          <w:szCs w:val="28"/>
          <w:lang w:eastAsia="ru-RU"/>
        </w:rPr>
        <w:t>- электронное приложение к учебнику «Окружающий мир.1 класс»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программы: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- формирование целостной картины мира и осознание места в нем человека на основе единства рационально-научного познания и осмысления ребенком личного опыта общения с людьми и природой;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- духовно-нравственное развитие и воспитание личности гражданина России в условиях культурного многообразия российского общества.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         </w:t>
      </w:r>
      <w:r w:rsidRPr="009B5F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r w:rsidRPr="009B5F50">
        <w:rPr>
          <w:rFonts w:ascii="Times New Roman" w:hAnsi="Times New Roman" w:cs="Times New Roman"/>
          <w:sz w:val="28"/>
          <w:szCs w:val="28"/>
          <w:lang w:eastAsia="ru-RU"/>
        </w:rPr>
        <w:t> представлено следующими разделами: собственно содержание курса окружающего мира в начальной школе, планируемые результаты освоения программы, критерии оценивания, тематическое планирование.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          В 1 классе еще не выделяются и не структурируются в самостоятельные разделы программы те или иные предметные области действительности (например, живая природа, техника и т. д.).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>Первый круг вопросов, сгруппированных в теме « Что и кто?», обеспечивает формирование у детей представлений об объектах окружающего мира, их разнообразии и свойствах. Предпочтение отдается самому близкому, тому, что доступно непосредственному чувственному опыту детей. Второй круг вопросов (тема «Как, откуда и куда?») - это познание учащимися различных процессов, явлений окружающего мира, как естественных, так и связанных с деятельностью людей. Третий круг вопросов (тема «Где и когда?») развивает представления детей о пространстве и времени, а четвертый (тема «Почему и зачем?») - обеспечивает опыт причинного объяснения явлений окружающего мира, определения целей и смысла той или иной человеческой деятельности.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sz w:val="28"/>
          <w:szCs w:val="28"/>
          <w:lang w:eastAsia="ru-RU"/>
        </w:rPr>
        <w:t xml:space="preserve">   Учебное содержание в каждой теме выстраивается в основном по единой схеме: мир неживой природы; растения и животные; мир людей и созданных ими предметов; наше здоровье и безопасность; экология.</w:t>
      </w:r>
    </w:p>
    <w:p w:rsidR="009B5F50" w:rsidRPr="009B5F50" w:rsidRDefault="009B5F50" w:rsidP="009B5F5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 с учебным планом школы на 2023 - 2024</w:t>
      </w:r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год на изучение данной программы выделено: 66 ч. (1 </w:t>
      </w:r>
      <w:proofErr w:type="spellStart"/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9B5F50">
        <w:rPr>
          <w:rFonts w:ascii="Times New Roman" w:hAnsi="Times New Roman" w:cs="Times New Roman"/>
          <w:b/>
          <w:sz w:val="28"/>
          <w:szCs w:val="28"/>
          <w:lang w:eastAsia="ru-RU"/>
        </w:rPr>
        <w:t>.) 2 часа в неделю.</w:t>
      </w:r>
    </w:p>
    <w:p w:rsidR="00A0453F" w:rsidRPr="009B5F50" w:rsidRDefault="00A0453F" w:rsidP="009B5F50">
      <w:pPr>
        <w:jc w:val="both"/>
        <w:rPr>
          <w:sz w:val="28"/>
          <w:szCs w:val="28"/>
        </w:rPr>
      </w:pPr>
    </w:p>
    <w:sectPr w:rsidR="00A0453F" w:rsidRPr="009B5F50" w:rsidSect="009B5F5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F50"/>
    <w:rsid w:val="009B5F50"/>
    <w:rsid w:val="00A0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F5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2023-09-26T08:26:00Z</dcterms:created>
  <dcterms:modified xsi:type="dcterms:W3CDTF">2023-09-26T08:27:00Z</dcterms:modified>
</cp:coreProperties>
</file>