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default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Аннотация к рабоч</w:t>
      </w:r>
      <w:r>
        <w:rPr>
          <w:rFonts w:hint="default" w:cs="Times New Roman"/>
          <w:b/>
          <w:bCs/>
          <w:sz w:val="24"/>
          <w:szCs w:val="24"/>
          <w:lang w:val="ru-RU"/>
        </w:rPr>
        <w:t>ей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программ</w:t>
      </w:r>
      <w:r>
        <w:rPr>
          <w:rFonts w:hint="default" w:cs="Times New Roman"/>
          <w:b/>
          <w:bCs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по </w:t>
      </w:r>
      <w:r>
        <w:rPr>
          <w:rFonts w:hint="default" w:cs="Times New Roman"/>
          <w:b/>
          <w:bCs/>
          <w:sz w:val="24"/>
          <w:szCs w:val="24"/>
          <w:lang w:val="ru-RU"/>
        </w:rPr>
        <w:t>л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итературно</w:t>
      </w:r>
      <w:r>
        <w:rPr>
          <w:rFonts w:hint="default" w:cs="Times New Roman"/>
          <w:b/>
          <w:bCs/>
          <w:sz w:val="24"/>
          <w:szCs w:val="24"/>
          <w:lang w:val="ru-RU"/>
        </w:rPr>
        <w:t>му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чтени</w:t>
      </w:r>
      <w:r>
        <w:rPr>
          <w:rFonts w:hint="default" w:cs="Times New Roman"/>
          <w:b/>
          <w:bCs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ru-RU"/>
        </w:rPr>
        <w:t>для 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« а»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класс</w:t>
      </w:r>
      <w:r>
        <w:rPr>
          <w:rFonts w:hint="default" w:cs="Times New Roman"/>
          <w:b/>
          <w:bCs/>
          <w:sz w:val="24"/>
          <w:szCs w:val="24"/>
          <w:lang w:val="ru-RU"/>
        </w:rPr>
        <w:t>а</w:t>
      </w:r>
    </w:p>
    <w:p>
      <w:pPr>
        <w:pStyle w:val="4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Рабоч</w:t>
      </w:r>
      <w:r>
        <w:rPr>
          <w:rFonts w:hint="default" w:cs="Times New Roman"/>
          <w:sz w:val="24"/>
          <w:szCs w:val="24"/>
          <w:lang w:val="ru-RU"/>
        </w:rPr>
        <w:t>ая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программ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учебного предмета «Литературное чтение» разработаны на основе авторской программы Л.Ф.Климановой, В.Г.Горецкого, М. В. Бойкиной «Литературное чтение»,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России.</w:t>
      </w:r>
    </w:p>
    <w:p>
      <w:pPr>
        <w:pStyle w:val="4"/>
        <w:spacing w:line="360" w:lineRule="auto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Литературное чтение — один из основных предметов в обучении младших школьников. Он формирует общеучебный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>
      <w:pPr>
        <w:pStyle w:val="4"/>
        <w:spacing w:line="360" w:lineRule="auto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Курс «Литературное чтение» (авт. Л. Ф. Климановой и др.) направлен на достижение следующих целей: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Задачи изучения предмета: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формировать умение воссоздавать художественные образы литературного произведения, развивать творческое и воссоздающее воображение учащихся, ассоциативное мышление;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формировать потребность в постоянном чтении книг, развивать интерес к литературному творчеству, творчеству писателей, создателей произведений словесного искусства;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обогащать чувственный опыт ребенка, его реальные представления об окружающем мире и природе;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формировать эстетическое отношение ребенка к жизни, приобщая его к классике художественной литературы;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обеспечивать достаточно глубокое понимание содержания произведений различного уровня сложности;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обеспечивать развитие речи школьников и активно формировать навыки чтения и речевые умения; работать с различными типами текстов; создавать условия для формирования потребности в самостоятельном чтении художественных произведений.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умением их самостоятельно выбрать и оценить.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Учебно-методическое обеспечение: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Климанова Л. Ф., Горецкий В. Г., Голованова М. В. и др. Литературное чтение. 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класс. В 2 частях (+электронное приложение)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Бойкина М. В., Виноградская Л. А. Литературное чтение. Рабочая тетрадь. 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класс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Стефаненко Н. А. Литературное чтение. Методические рекомендации. 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класс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Бойкина М. В., Илюшин Л. С., Галактионова Т. Г. и др. Литературное чтение. Поурочные разработки. Технологические карты уроков. 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класс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Место курса «Литературное чтение» в учебном плане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На изучение литературного чтения в</w:t>
      </w:r>
      <w:r>
        <w:rPr>
          <w:rFonts w:hint="default" w:cs="Times New Roman"/>
          <w:sz w:val="24"/>
          <w:szCs w:val="24"/>
          <w:lang w:val="ru-RU"/>
        </w:rPr>
        <w:t>о 2 классе</w:t>
      </w:r>
      <w:r>
        <w:rPr>
          <w:rFonts w:hint="default" w:ascii="Times New Roman" w:hAnsi="Times New Roman" w:cs="Times New Roman"/>
          <w:sz w:val="24"/>
          <w:szCs w:val="24"/>
        </w:rPr>
        <w:t xml:space="preserve"> выделяется </w:t>
      </w:r>
      <w:r>
        <w:rPr>
          <w:rFonts w:hint="default" w:cs="Times New Roman"/>
          <w:sz w:val="24"/>
          <w:szCs w:val="24"/>
          <w:lang w:val="ru-RU"/>
        </w:rPr>
        <w:t>136</w:t>
      </w:r>
      <w:r>
        <w:rPr>
          <w:rFonts w:hint="default" w:ascii="Times New Roman" w:hAnsi="Times New Roman" w:cs="Times New Roman"/>
          <w:sz w:val="24"/>
          <w:szCs w:val="24"/>
        </w:rPr>
        <w:t xml:space="preserve"> ч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(4 ч в неделю, 34 учебные недели).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 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/>
    <w:sectPr>
      <w:pgSz w:w="11906" w:h="16838"/>
      <w:pgMar w:top="1440" w:right="986" w:bottom="1440" w:left="13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2889"/>
    <w:rsid w:val="0A8E52C5"/>
    <w:rsid w:val="1D5F6946"/>
    <w:rsid w:val="31C2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Times New Roman"/>
      <w:sz w:val="24"/>
      <w:szCs w:val="24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EastAsia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2023-09-15T05:54:00Z</dcterms:created>
  <dc:creator>asus</dc:creator>
  <cp:lastModifiedBy>Лиана Сандый</cp:lastModifiedBy>
  <dcterms:modified xsi:type="dcterms:W3CDTF">2023-09-22T17:09:49Z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505512BBD2C3459993AA41EFA42FDECB_12</vt:lpwstr>
  </property>
</Properties>
</file>