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019" w:rsidRPr="009F2750" w:rsidRDefault="00B94BBD">
      <w:pPr>
        <w:rPr>
          <w:lang w:val="ru-RU"/>
        </w:rPr>
        <w:sectPr w:rsidR="00E44019" w:rsidRPr="009F2750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6118968"/>
      <w:r>
        <w:rPr>
          <w:noProof/>
          <w:lang w:val="ru-RU" w:eastAsia="ru-RU"/>
        </w:rPr>
        <w:drawing>
          <wp:inline distT="0" distB="0" distL="0" distR="0">
            <wp:extent cx="5940425" cy="8231417"/>
            <wp:effectExtent l="0" t="0" r="0" b="0"/>
            <wp:docPr id="1" name="Рисунок 1" descr="D:\Оюн А.Ш\скан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юн А.Ш\скан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019" w:rsidRPr="00FE5124" w:rsidRDefault="0012796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16118967"/>
      <w:bookmarkEnd w:id="0"/>
      <w:r w:rsidRPr="00FE51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E44019" w:rsidRPr="00FE5124" w:rsidRDefault="00E4401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4019" w:rsidRPr="00FE5124" w:rsidRDefault="001279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</w:t>
      </w:r>
      <w:bookmarkStart w:id="2" w:name="_GoBack"/>
      <w:bookmarkEnd w:id="2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обучения и требований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 природы и обеспечении существования человеческого общества. Согласно названным положениям, определены основные функции программы по биолог</w:t>
      </w:r>
      <w:proofErr w:type="gram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и её</w:t>
      </w:r>
      <w:proofErr w:type="gram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структура.</w:t>
      </w:r>
    </w:p>
    <w:p w:rsidR="00E44019" w:rsidRPr="00FE5124" w:rsidRDefault="001279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биологии даёт представление о целях, об общей стратегии обучения, воспитания и </w:t>
      </w:r>
      <w:proofErr w:type="gram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</w:t>
      </w:r>
      <w:proofErr w:type="gram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средствами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внутрипредметных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связей, логики образовательного процесса, возрастных особенностей обучающихся.</w:t>
      </w:r>
    </w:p>
    <w:p w:rsidR="00E44019" w:rsidRPr="00FE5124" w:rsidRDefault="001279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по биологии также учитываются требования к планируемым личностным,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предметным результатам обучения в формировании основных видов учебно-познавательной деятельности/учебных действий обучающихся по освоению содержания биологического образования.</w:t>
      </w:r>
    </w:p>
    <w:p w:rsidR="00E44019" w:rsidRPr="00FE5124" w:rsidRDefault="001279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по биологии (10–11 классы, базовый уровень) реализован принцип преемственности в изучении биологии, благодаря чему в ней просматривается направленность на развитие знаний, связанных с формированием </w:t>
      </w:r>
      <w:proofErr w:type="gram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естественно-научного</w:t>
      </w:r>
      <w:proofErr w:type="gram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</w:t>
      </w:r>
      <w:proofErr w:type="gram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Поэтому наряду с изучением общебиологических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задач, в том числе: профилактики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</w:t>
      </w:r>
      <w:proofErr w:type="gram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состояние природных и искусственных экосистем. </w:t>
      </w:r>
      <w:proofErr w:type="gram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Усиление внимания к прикладной направленности учебного предмета «Биология» продиктовано необходимостью обеспечения условий для решения одной из актуальных задач школьного биологического образования, которая предполагает формирование у обучающихся способности адаптироваться к изменениям динамично развивающегося современного мира.</w:t>
      </w:r>
      <w:proofErr w:type="gramEnd"/>
    </w:p>
    <w:p w:rsidR="00E44019" w:rsidRPr="00FE5124" w:rsidRDefault="001279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Биология на уровне среднего общего образования занимает важное место. Она обеспечивает формирование у обучающихся представлений о научной картине мира, расширяет и обобщает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 ценностного отношения к живой природе и человеку.</w:t>
      </w:r>
    </w:p>
    <w:p w:rsidR="00E44019" w:rsidRPr="00FE5124" w:rsidRDefault="001279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</w:t>
      </w: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биологии обеспечивает условия для формирования интеллектуальных,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Названные положения о предназначении учебного предмета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E44019" w:rsidRPr="00FE5124" w:rsidRDefault="001279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Отбор содержания учебного предмета «Биология» на базовом уровне осуществлён с позиций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культуросообразного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подхода, 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 Особое место в этой системе знаний занимают элементы содержания, которые служат основой для формирования представлений о современной </w:t>
      </w:r>
      <w:proofErr w:type="gram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естественно-научной</w:t>
      </w:r>
      <w:proofErr w:type="gram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картине мира и ценностных ориентациях личности, способствующих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гуманизации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биологического образования.</w:t>
      </w:r>
    </w:p>
    <w:p w:rsidR="00E44019" w:rsidRPr="00FE5124" w:rsidRDefault="001279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уровневой организации и эволюции. В соответствии с этим в структуре учебного предмета «Биология» выделены следующие содержательные линии: «Биология как наука. Методы научного познания», «Клетка как биологическая система», «Организм как биологическая система», «Система и многообразие органического мира», «Эволюция живой природы», «Экосистемы и присущие им закономерности».</w:t>
      </w:r>
    </w:p>
    <w:p w:rsidR="00E44019" w:rsidRPr="00FE5124" w:rsidRDefault="001279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проблем.</w:t>
      </w:r>
    </w:p>
    <w:p w:rsidR="00E44019" w:rsidRPr="00FE5124" w:rsidRDefault="001279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:rsidR="00E44019" w:rsidRPr="00FE5124" w:rsidRDefault="001279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</w:t>
      </w:r>
      <w:proofErr w:type="gram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системы знаний о биологических теориях, учениях,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 организации, выдающихся открытиях и современных исследованиях в биологии;</w:t>
      </w:r>
    </w:p>
    <w:p w:rsidR="00E44019" w:rsidRPr="00FE5124" w:rsidRDefault="001279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разного уровня организации;</w:t>
      </w:r>
    </w:p>
    <w:p w:rsidR="00E44019" w:rsidRPr="00FE5124" w:rsidRDefault="001279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:rsidR="00E44019" w:rsidRPr="00FE5124" w:rsidRDefault="001279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агробиотехнологий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44019" w:rsidRPr="00FE5124" w:rsidRDefault="001279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убеждённости в возможности познания человеком живой природы, необходимости бережного отношения к ней, соблюдения этических норм при проведении биологических исследований;</w:t>
      </w:r>
    </w:p>
    <w:p w:rsidR="00E44019" w:rsidRPr="00FE5124" w:rsidRDefault="001279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:rsidR="00E44019" w:rsidRPr="00FE5124" w:rsidRDefault="001279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применение приобретённых знаний и умений в 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E44019" w:rsidRPr="00FE5124" w:rsidRDefault="001279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системе среднего общего образования «Биология», изучаемая на базовом уровне, является обязательным учебным предметом, входящим в состав предметной области «</w:t>
      </w:r>
      <w:proofErr w:type="gram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Естественно-научные</w:t>
      </w:r>
      <w:proofErr w:type="gram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предметы». </w:t>
      </w:r>
    </w:p>
    <w:p w:rsidR="00E44019" w:rsidRPr="00FE5124" w:rsidRDefault="001279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изучения биологии на базовом уровне среднего общего образования отводится 68 часов: в 10 классе – 34 часа (1 час в неделю), в 11 классе – 34 часа (1 час в неделю).</w:t>
      </w:r>
    </w:p>
    <w:p w:rsidR="00E44019" w:rsidRPr="00FE5124" w:rsidRDefault="00E44019">
      <w:pPr>
        <w:rPr>
          <w:rFonts w:ascii="Times New Roman" w:hAnsi="Times New Roman" w:cs="Times New Roman"/>
          <w:lang w:val="ru-RU"/>
        </w:rPr>
        <w:sectPr w:rsidR="00E44019" w:rsidRPr="00FE5124">
          <w:pgSz w:w="11906" w:h="16383"/>
          <w:pgMar w:top="1134" w:right="850" w:bottom="1134" w:left="1701" w:header="720" w:footer="720" w:gutter="0"/>
          <w:cols w:space="720"/>
        </w:sectPr>
      </w:pPr>
    </w:p>
    <w:p w:rsidR="00E44019" w:rsidRPr="00FE5124" w:rsidRDefault="0012796F" w:rsidP="00FE512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16118971"/>
      <w:bookmarkEnd w:id="1"/>
      <w:r w:rsidRPr="00FE51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44019" w:rsidRPr="00FE5124" w:rsidRDefault="00E44019" w:rsidP="00FE512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4019" w:rsidRPr="00FE5124" w:rsidRDefault="0012796F" w:rsidP="00FE512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E44019" w:rsidRPr="00FE5124" w:rsidRDefault="00E44019" w:rsidP="00FE512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1. Биология как наука.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Биология как наука. Связь биологии с общественными, техническими и другими естественными науками, философией, этикой, эстетикой и правом. Роль биологии в формировании современной научной картины мира. Система биологических наук. 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живой природы (наблюдение, эксперимент, описание, измерение, классификация, моделирование, статистическая обработка данных).</w:t>
      </w:r>
      <w:proofErr w:type="gramEnd"/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Демонстрации: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Портреты: Ч. Дарвин, Г. Мендель, Н. К. Кольцов, Дж. Уотсон и Ф. Крик.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«Методы познания живой природы».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Лабораторные и практические работы: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Практическая работа</w:t>
      </w:r>
      <w:r w:rsidRPr="00FE51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1. «Использование различных методов при изучении биологических объектов».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2. Живые системы и их организация.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Живые системы (биосистемы) как предмет изучения биологии. Отличие живых систем от неорганической природы.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Свойства биосистем и их разнообразие. </w:t>
      </w:r>
      <w:proofErr w:type="gram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Уровни организации биосистем: молекулярный, клеточный, тканевый, организменный, популяционно-видовой,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экосистемный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(биогеоценотический), биосферный.</w:t>
      </w:r>
      <w:proofErr w:type="gramEnd"/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Демонстрации: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«Основные признаки жизни», «Уровни организации живой природы».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модель молекулы ДНК.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3. Химический состав и строение клетки.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Химический состав клетки. Химические элементы: макроэлементы, микроэлементы. Вода и минеральные вещества.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Функции воды и минеральных веще</w:t>
      </w:r>
      <w:proofErr w:type="gram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в кл</w:t>
      </w:r>
      <w:proofErr w:type="gram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етке. Поддержание осмотического баланса.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Белки. Состав и строение белков. Аминокислоты –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Ферменты – биологические катализаторы. Строение фермента: активный центр, субстратная специфичность. </w:t>
      </w:r>
      <w:proofErr w:type="spellStart"/>
      <w:proofErr w:type="gramStart"/>
      <w:r w:rsidRPr="00FE5124">
        <w:rPr>
          <w:rFonts w:ascii="Times New Roman" w:hAnsi="Times New Roman" w:cs="Times New Roman"/>
          <w:color w:val="000000"/>
          <w:sz w:val="24"/>
          <w:szCs w:val="24"/>
        </w:rPr>
        <w:t>Коферменты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</w:rPr>
        <w:t>Витамины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</w:rPr>
        <w:t>Отличия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</w:rPr>
        <w:t>ферментов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</w:rPr>
        <w:t>неорганических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</w:rPr>
        <w:t>катализаторов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Углеводы: моносахариды (глюкоза, рибоза и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дезоксирибоза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дисахариды (сахароза, лактоза) и полисахариды (крахмал, гликоген, целлюлоза).</w:t>
      </w:r>
      <w:proofErr w:type="gram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Биологические функции углеводов.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Липиды: триглицериды, фосфолипиды, стероиды.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Гидрофильно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-гидрофобные свойства. Биологические функции липидов. Сравнение углеводов, белков и липидов как источников энергии.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Нуклеиновые кислоты: ДНК и РНК. Нуклеотиды – мономеры нуклеиновых кислот. Строение и функции ДНК. Строение и функции РНК. Виды РНК. АТФ: строение и функции.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Цитология – наука о клетке. Клеточная теория – пример взаимодействия идей и фактов в научном познании. Методы изучения клетки.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Клетка как целостная живая система. Общие признаки клеток: замкнутая наружная мембрана, молекулы ДНК как генетический аппарат, система синтеза белка.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Типы клеток: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эукариотическая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прокариотическая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Особенности строения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прокариотической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клетки. Клеточная стенка бактерий. Строение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эукариотической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клетки. Основные отличия растительной, животной и грибной клетки.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Поверхностные структуры клеток – клеточная стенка,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гликокаликс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их функции. Плазматическая мембрана, её свойства и функции. Цитоплазма и её органоиды.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Одномембранные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органоиды клетки: ЭПС, аппарат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Гольджи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лизосомы. Полуавтономные органоиды клетки: митохондрии, пластиды. Происхождение митохондрий и пластид. Виды пластид.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Немембранные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органоиды клетки: рибосомы, клеточный центр, центриоли, реснички, жгутики. Функции органоидов клетки. Включения.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Ядро – регуляторный центр клетки. Строение ядра: ядерная оболочка, кариоплазма, хроматин, ядрышко. Хромосомы.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 веще</w:t>
      </w:r>
      <w:proofErr w:type="gram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в кл</w:t>
      </w:r>
      <w:proofErr w:type="gram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етке.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Демонстрации: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Портреты: </w:t>
      </w:r>
      <w:proofErr w:type="gram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А. Левенгук, Р. Гук, Т. Шванн, М.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Шлейден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Р. Вирхов, Дж. Уотсон, Ф. Крик, М.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Уилкинс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Р. Франклин, К. М. Бэр.</w:t>
      </w:r>
      <w:proofErr w:type="gramEnd"/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Таблицы и схемы: «Периодическая таблица химических элементов», «Строение молекулы воды», «Биосинтез белка», «Строение молекулы белка», «Строение фермента», «Нуклеиновые кислоты. ДНК», «Строение молекулы АТФ», «Строение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эукариотической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клетки», «Строение животной клетки», «Строение растительной клетки», «Строение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прокариотической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клетки», «Строение ядра клетки», «Углеводы», «Липиды».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световой микроскоп, оборудование для проведения наблюдений, измерений, экспериментов, микропрепараты растительных, животных и бактериальных клеток.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Лабораторные и практические работы: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Лабораторная работа № 1. «Изучение каталитической активности ферментов (на примере амилазы или каталазы)».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Лабораторная работа № 2. «Изучение строения клеток растений, животных и бактерий под микроскопом на готовых микропрепаратах и их описание».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4. Жизнедеятельность клетки.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сохранения веществ и энергии в понимании метаболизма. 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обмена веществ: автотрофный и гетеротрофный. Роль ферментов в обмене веществ и превращении энергии в клетке.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Фотосинтез. </w:t>
      </w:r>
      <w:proofErr w:type="gram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Световая</w:t>
      </w:r>
      <w:proofErr w:type="gram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темновая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фазы фотосинтеза. Реакции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растений.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Хемосинтез.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Хемосинтезирующие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бактерии. Значение хемосинтеза для жизни на Земле.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Энергетический обмен в клетке. Расщепление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Окислительное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фосфорилирование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. Эффективность энергетического обмена.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Реакции матричного синтеза.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биосинтезе белка.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Неклеточные формы жизни – вирусы. История открытия вирусов (Д. И. </w:t>
      </w:r>
      <w:proofErr w:type="gram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Ивановский</w:t>
      </w:r>
      <w:proofErr w:type="gram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Особенности строения и жизненного цикла вирусов. Бактериофаги. Болезни </w:t>
      </w: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растений, животных и человека, вызываемые вирусами. Вирус иммунодефицита человека (ВИЧ) – возбудитель СПИДа. Обратная транскрипция, ревертаза и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интеграза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Профилактика распространения вирусных заболеваний.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Демонстрации: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Портреты: Н. К. Кольцов, Д. И. Ивановский, К. А. Тимирязев.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Таблицы и схемы: </w:t>
      </w:r>
      <w:proofErr w:type="gram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«Типы питания», «Метаболизм», «Митохондрия», «Энергетический обмен», «Хлоропласт», «Фотосинтез», «Строение ДНК», «Строение и функционирование гена», «Синтез белка», «Генетический код», «Вирусы», «Бактериофаги», «Строение и жизненный цикл вируса СПИДа, бактериофага», «Репликация ДНК».</w:t>
      </w:r>
      <w:proofErr w:type="gramEnd"/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модели-аппликации «Удвоение ДНК и транскрипция», «Биосинтез белка», «Строение клетки», модель структуры ДНК.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5. Размножение и индивидуальное развитие организмов.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Клеточный цикл, или жизненный цикл клетки. Интерфаза и митоз. Процессы, протекающие в интерфазе. Репликация – реакция матричного синтеза ДНК. Строение хромосом.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организмов.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Деление клетки – митоз. Стадии митоза. Процессы, происходящие на разных стадиях митоза. Биологический смысл митоза.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Программируемая гибель клетки –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апоптоз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Формы размножения организмов: бесполое и половое. Виды бесполого размножения: деление надвое, почкование одно- и </w:t>
      </w:r>
      <w:proofErr w:type="gram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многоклеточных</w:t>
      </w:r>
      <w:proofErr w:type="gram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спорообразование, вегетативное размножение. Искусственное клонирование организмов, его значение для селекции.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Половое размножение, его отличия </w:t>
      </w:r>
      <w:proofErr w:type="gram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бесполого.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Мейоз. Стадии мейоза. Процессы, происходящие на стадиях мейоза. Поведение хромосом в мейозе. Кроссинговер. Биологический смысл и значение мейоза.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овогенез. </w:t>
      </w:r>
      <w:proofErr w:type="spellStart"/>
      <w:proofErr w:type="gramStart"/>
      <w:r w:rsidRPr="00FE5124">
        <w:rPr>
          <w:rFonts w:ascii="Times New Roman" w:hAnsi="Times New Roman" w:cs="Times New Roman"/>
          <w:color w:val="000000"/>
          <w:sz w:val="24"/>
          <w:szCs w:val="24"/>
        </w:rPr>
        <w:t>Особенности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</w:rPr>
        <w:t>строения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</w:rPr>
        <w:t>яйцеклеток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</w:rPr>
        <w:t>сперматозоидов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FE51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E5124">
        <w:rPr>
          <w:rFonts w:ascii="Times New Roman" w:hAnsi="Times New Roman" w:cs="Times New Roman"/>
          <w:color w:val="000000"/>
          <w:sz w:val="24"/>
          <w:szCs w:val="24"/>
        </w:rPr>
        <w:t>Оплодотворение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</w:rPr>
        <w:t>Партеногенез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</w:t>
      </w:r>
      <w:proofErr w:type="gram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прямое</w:t>
      </w:r>
      <w:proofErr w:type="gram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непрямое (личиночное). Влияние среды на развитие организмов, факторы, способные вызывать врождённые уродства.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Рост и развитие растений. Онтогенез цветкового растения: строение семени, стадии развития.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Демонстрации: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Таблицы и схемы: «Формы размножения организмов», «Двойное оплодотворение у цветковых растений», «Вегетативное размножение растений», «Деление клетки бактерий», «Строение половых клеток», «Строение хромосомы», «Клеточный цикл», «Репликация ДНК», «Митоз», «Мейоз», «Прямое и непрямое развитие», «Гаметогенез у млекопитающих и человека», «Основные стадии онтогенеза». 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микроскоп, микропрепараты «Сперматозоиды млекопитающего», «Яйцеклетка млекопитающего», «Кариокинез в клетках корешка лука», магнитная модель-аппликация «Деление клетки», модель ДНК, модель метафазной хромосомы.</w:t>
      </w:r>
      <w:proofErr w:type="gramEnd"/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Лабораторные и практические работы: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Лабораторная работа № 3. «Наблюдение митоза в клетках кончика корешка лука на готовых микропрепаратах».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Лабораторная работа № 4. «Изучение строения половых клеток на готовых микропрепаратах».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6. Наследственность и изменчивость организмов.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и задачи генетики. История развития генетики. Роль цитологии и эмбриологии в становлении генетики. Вклад российских и зарубежных учёных в развитие генетики.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Закономерности наследования признаков, установленные Г. Менделем. Моногибридное скрещивание. Закон </w:t>
      </w:r>
      <w:proofErr w:type="gram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едино­образия</w:t>
      </w:r>
      <w:proofErr w:type="gram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гибридов первого поколения. Правило доминирования. Закон расщепления признаков. Гипотеза чистоты гамет. Полное и неполное доминирование.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Дигибридное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скрещивание. Закон независимого наследования признаков. Цитогенетические основы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дигибридного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скрещивания. Анализирующее скрещивание. Использование анализирующего скрещивания для определения генотипа особи.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Сцепленное наследование признаков. Работа Т. Моргана по сцепленному наследованию генов. Нарушение сцепления генов в результате кроссинговера.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Хромосомная теория наследственности. Генетические карты.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Генетика пола. Хромосомное определение пола.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Аутосомы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половые хромосомы.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Гомогаметные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гетерогаметные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организмы. Наследование признаков, сцепленных с полом.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Изменчивость. Виды изменчивости: ненаследственная и наследственная. Роль среды в ненаследственной изменчивости. Характеристика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модификационной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изменчивости. Вариационный ряд и вариационная кривая. Норма реакции признака. Количественные и качественные признаки и их норма реакции. Свойства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модификационной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изменчивости.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</w:t>
      </w:r>
      <w:proofErr w:type="gram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генные</w:t>
      </w:r>
      <w:proofErr w:type="gram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, хромосомные, геномные. Частота и причины мутаций. Мутагенные факторы. Закон гомологических рядов в наследственной изменчивости Н. И. Вавилова.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Внеядерная наследственность и изменчивость.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Генетика человека. Кариотип человека. Основные методы генетики человека: генеалогический, близнецовый, цитогенетический, биохимический, молекулярно-генетический. Современное определение генотипа: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полногеномное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секвенирование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генотипирование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том числе с помощью ПЦР-анализа. Наследственные заболевания человека: генные болезни, болезни с наследственной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генетики в предотвращении и лечении генетических заболеваний человека.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Демонстрации: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Портреты: Г. Мендель, Т. Морган, Г. де Фриз, С. С. Четвериков, Н. В. Тимофеев-Ресовский, Н. И. Вавилов.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Таблицы и схемы: </w:t>
      </w:r>
      <w:proofErr w:type="gram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«Моногибридное скрещивание и его цитогенетическая основа», «Закон расщепления и его цитогенетическая основа», «Закон чистоты гамет», «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Дигибридное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скрещивание», «Цитологические основы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дигибридного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скрещивания», «Мейоз», «Взаимодействие аллельных генов», «Генетические карты растений, животных и человека», «Генетика пола», «Закономерности наследования, сцепленного с полом», «Кариотипы человека и животных», «Виды изменчивости», «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Модификационная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изменчивость», «Наследование резус-фактора», «Генетика групп крови», «Мутационная изменчивость».</w:t>
      </w:r>
      <w:proofErr w:type="gramEnd"/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Оборудование: модели-аппликации «Моногибридное скрещивание», «Неполное доминирование», «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Дигибридное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скрещивание», «Перекрёст хромосом», микроскоп и микропрепарат «Дрозофила» (норма, мутации формы крыльев и окраски тела), гербарий «Горох посевной».</w:t>
      </w:r>
      <w:proofErr w:type="gramEnd"/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Лабораторные и практические работы: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Лабораторная работа № 5. «Изучение результатов моногибридного и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дигибридного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скрещивания у дрозофилы на готовых микропрепаратах».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Лабораторная работа № 6. «Изучение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модификационной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изменчивости, построение вариационного ряда и вариационной кривой».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Лабораторная работа № 7. «Анализ мутаций у дрозофилы на готовых микропрепаратах».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Практическая работа № 2. «Составление и анализ родословных человека».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7. Селекция организмов. Основы биотехнологии.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Селекция как наука и процесс. Зарождение селекции и доместикация. Учение Н. И. Вавилова о центрах происхождения и многообразия культурных растений. Центры происхождения домашних животных. Сорт, порода, штамм.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Современные методы селекции. Массовый и индивидуальный отборы в селекции растений и животных.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полиплоидов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Достижения селекции растений, животных и микроорганизмов.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Биотехнология как отрасль производства. Генная инженерия. Этапы создания рекомбинантной ДНК и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трансгенных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организмов. Клеточная инженерия. Клеточные культуры. Микроклональное размножение растений. Клонирование высокопродуктивных сельскохозяйственных организмов. Экологические и этические проблемы. ГМО – генетически модифицированные организмы.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Демонстрации: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Портреты: Н. И. Вавилов, И. В. Мичурин, Г. Д. Карпеченко, М. Ф. Иванов.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карта «Центры происхождения и многообразия культурных растений», «Породы домашних животных», «Сорта культурных растений», «Отдалённая гибридизация», «Работы академика М. Ф. Иванова», «Полиплоидия», «Объекты биотехнологии», «Клеточные культуры и клонирование», «Конструирование и перенос генов, хромосом».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муляжи плодов и корнеплодов диких форм и культурных сортов растений, гербарий «Сельскохозяйственные растения».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Лабораторные и практические работы: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Экскурсия</w:t>
      </w:r>
      <w:r w:rsidRPr="00FE51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«Основные методы и достижения селекции растений и животных (на селекционную станцию, племенную ферму, сортоиспытательный участок, в тепличное хозяйство, лабораторию </w:t>
      </w:r>
      <w:proofErr w:type="spellStart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агроуниверситета</w:t>
      </w:r>
      <w:proofErr w:type="spellEnd"/>
      <w:r w:rsidRPr="00FE51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научного центра)».</w:t>
      </w:r>
    </w:p>
    <w:p w:rsidR="00E44019" w:rsidRPr="00FE5124" w:rsidRDefault="00E44019" w:rsidP="00FE512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5124" w:rsidRPr="00FE5124" w:rsidRDefault="00FE5124" w:rsidP="00FE5124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E5124" w:rsidRPr="00FE5124" w:rsidRDefault="00FE5124" w:rsidP="00FE5124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E5124" w:rsidRPr="00FE5124" w:rsidRDefault="00FE5124" w:rsidP="00FE5124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E5124" w:rsidRPr="00FE5124" w:rsidRDefault="00FE5124" w:rsidP="00FE5124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E5124" w:rsidRPr="00FE5124" w:rsidRDefault="00FE5124" w:rsidP="00FE5124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E5124" w:rsidRPr="00FE5124" w:rsidRDefault="00FE5124" w:rsidP="00FE5124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E5124" w:rsidRPr="00FE5124" w:rsidRDefault="00FE5124" w:rsidP="00FE5124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E5124" w:rsidRPr="00FE5124" w:rsidRDefault="00FE5124" w:rsidP="00FE5124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E5124" w:rsidRPr="00FE5124" w:rsidRDefault="00FE5124" w:rsidP="00FE5124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44019" w:rsidRPr="009F2750" w:rsidRDefault="00E44019" w:rsidP="00FE5124">
      <w:pPr>
        <w:spacing w:after="0" w:line="264" w:lineRule="auto"/>
        <w:jc w:val="both"/>
        <w:rPr>
          <w:lang w:val="ru-RU"/>
        </w:rPr>
        <w:sectPr w:rsidR="00E44019" w:rsidRPr="009F2750">
          <w:pgSz w:w="11906" w:h="16383"/>
          <w:pgMar w:top="1134" w:right="850" w:bottom="1134" w:left="1701" w:header="720" w:footer="720" w:gutter="0"/>
          <w:cols w:space="720"/>
        </w:sectPr>
      </w:pPr>
    </w:p>
    <w:p w:rsidR="00E44019" w:rsidRPr="00FE5124" w:rsidRDefault="0012796F" w:rsidP="00FE5124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" w:name="block-16118972"/>
      <w:bookmarkEnd w:id="3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БИОЛОГИИ НА БАЗОВОМ УРОВНЕ СРЕДНЕГО ОБЩЕГО ОБРАЗОВАНИЯ</w:t>
      </w:r>
    </w:p>
    <w:p w:rsidR="00E44019" w:rsidRPr="00FE5124" w:rsidRDefault="00E44019" w:rsidP="00FE51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Согласно ФГОС СОО, устанавливаются требования к результатам освоения обучающимися программ среднего общего образования: личностным, </w:t>
      </w:r>
      <w:proofErr w:type="spellStart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предметным.</w:t>
      </w:r>
      <w:proofErr w:type="gramEnd"/>
    </w:p>
    <w:p w:rsidR="00E44019" w:rsidRPr="00FE5124" w:rsidRDefault="00E44019" w:rsidP="00FE51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44019" w:rsidRPr="00FE5124" w:rsidRDefault="0012796F" w:rsidP="00FE51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44019" w:rsidRPr="00FE5124" w:rsidRDefault="00E44019" w:rsidP="00FE51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В структуре личностных результатов освоения предмета «Биология» выделены следующие составляющие: осознание обучающимися российской гражданской идентичности – готовности к саморазвитию, самостоятельности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 и исторических традиций развития биологического знания, готовность и способность обучающихся руководствоваться в своей деятельности ценностно-смысловыми установками, присущими системе биологического образования, наличие экологического правосознания, способности ставить</w:t>
      </w:r>
      <w:proofErr w:type="gramEnd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цели и строить жизненные планы.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предмета «Биология»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</w:t>
      </w:r>
      <w:proofErr w:type="gramEnd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 xml:space="preserve"> многонационального народа Российской Федерации, природе и окружающей среде.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E44019" w:rsidRPr="00FE5124" w:rsidRDefault="0012796F" w:rsidP="00FE51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1)</w:t>
      </w: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E5124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способность определять собственную позицию по отношению к явлениям современной жизни и объяснять её;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готовность к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готовность к гуманитарной и волонтёрской деятельности;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сформированность</w:t>
      </w:r>
      <w:proofErr w:type="spellEnd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природному наследию и памятникам природы, достижениям России в науке, искусстве, спорте, технологиях, труде;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осознание личного вклада в построение устойчивого будущего;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понимание эмоционального воздействия живой природы и её ценности;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b/>
          <w:color w:val="000000"/>
          <w:sz w:val="24"/>
          <w:szCs w:val="24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понимание ценности правил индивидуального и коллективного безопасного поведения в ситуациях, угрожающих здоровью и жизни людей;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осознание последствий и неприятия вредных привычек (употребления алкоголя, наркотиков, курения);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экологически целесообразное отношение к природе как источнику жизни на Земле, основе её существования;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 xml:space="preserve">заинтересованность в получении биологических знаний в целях повышения общей культуры, </w:t>
      </w:r>
      <w:proofErr w:type="gramStart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естественно-научной</w:t>
      </w:r>
      <w:proofErr w:type="gramEnd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 xml:space="preserve"> грамотности, как составной части функциональной грамотности обучающихся, формируемой при изучении биологии;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понимание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E44019" w:rsidRPr="00FE5124" w:rsidRDefault="00E44019" w:rsidP="00FE5124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44019" w:rsidRPr="00FE5124" w:rsidRDefault="0012796F" w:rsidP="00FE5124">
      <w:pPr>
        <w:spacing w:after="0" w:line="240" w:lineRule="auto"/>
        <w:ind w:left="120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44019" w:rsidRPr="00FE5124" w:rsidRDefault="00E44019" w:rsidP="00FE5124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spellStart"/>
      <w:proofErr w:type="gramStart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освоения учебного предмета «Биология» включают: значимые для формирования мировоззрения обучающихся междисциплинарные (</w:t>
      </w:r>
      <w:proofErr w:type="spellStart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межпредметные</w:t>
      </w:r>
      <w:proofErr w:type="spellEnd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 xml:space="preserve">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других), универсальные учебные действия (познавательные, коммуникативные, регулятивные), обеспечивающие </w:t>
      </w: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формирование функциональной грамотности и социальной компетенции</w:t>
      </w:r>
      <w:proofErr w:type="gramEnd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,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освоения программы среднего общего образования должны отражать: 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b/>
          <w:color w:val="000000"/>
          <w:sz w:val="24"/>
          <w:szCs w:val="24"/>
          <w:lang w:val="ru-RU"/>
        </w:rPr>
        <w:t>1)</w:t>
      </w: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E512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биологические понятия для объяснения фактов и явлений живой природы;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строить </w:t>
      </w:r>
      <w:proofErr w:type="gramStart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логические рассуждения</w:t>
      </w:r>
      <w:proofErr w:type="gramEnd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 xml:space="preserve">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применять схемно-модельные средства для представления существенных связей и отношений в изучаемых биологических объектах, а также противоречий разного рода, выявленных в различных информационных источниках;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:rsidR="00E44019" w:rsidRPr="00FE5124" w:rsidRDefault="0012796F" w:rsidP="00FE51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2)</w:t>
      </w: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E512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уметь переносить знания в познавательную и практическую области жизнедеятельности;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уметь интегрировать знания из разных предметных областей;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информацию различных видов и форм представления, критически оценивать её достоверность и непротиворечивость;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выбирать оптимальную форму представления биологической информации (схемы, графики, диаграммы, таблицы, рисунки и </w:t>
      </w:r>
      <w:proofErr w:type="gramStart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другое</w:t>
      </w:r>
      <w:proofErr w:type="gramEnd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действиями: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b/>
          <w:color w:val="000000"/>
          <w:sz w:val="24"/>
          <w:szCs w:val="24"/>
          <w:lang w:val="ru-RU"/>
        </w:rPr>
        <w:t>1)</w:t>
      </w: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E5124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развёрнуто и логично излагать свою точку зрения с использованием языковых средств.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E5124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действиями: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b/>
          <w:color w:val="000000"/>
          <w:sz w:val="24"/>
          <w:szCs w:val="24"/>
          <w:lang w:val="ru-RU"/>
        </w:rPr>
        <w:t>1)</w:t>
      </w: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E5124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биологические знания для выявления проблем и их решения в жизненных и учебных ситуациях;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E5124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самоконтроль: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уметь оценивать риски и своевременно принимать решения по их снижению;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E5124"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и право других на ошибки;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E44019" w:rsidRPr="00FE5124" w:rsidRDefault="00E44019" w:rsidP="00FE5124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44019" w:rsidRPr="00FE5124" w:rsidRDefault="0012796F" w:rsidP="00FE5124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5" w:name="_Toc138318760"/>
      <w:bookmarkStart w:id="6" w:name="_Toc134720971"/>
      <w:bookmarkEnd w:id="5"/>
      <w:bookmarkEnd w:id="6"/>
      <w:r w:rsidRPr="00FE512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44019" w:rsidRPr="00FE5124" w:rsidRDefault="00E44019" w:rsidP="00FE5124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освоения программы СОО по биологии на базовом уровне включают специфические для учебного предмета «Биология»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биологией. В программе предметные результаты представлены по годам обучения.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Предметные результаты освоения учебного предмета «Биология» </w:t>
      </w:r>
      <w:r w:rsidRPr="00FE5124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10 классе</w:t>
      </w: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 xml:space="preserve"> должны отражать: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знаний о месте и роли биологии в системе научного знания естественных наук, в формировании современной </w:t>
      </w:r>
      <w:proofErr w:type="gramStart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естественно-научной</w:t>
      </w:r>
      <w:proofErr w:type="gramEnd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 xml:space="preserve">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умение раскрывать содержание биологических терминов и понятий: жизнь, клетка, организм, метаболизм (обмен веществ и превращение энергии), гомеостаз (</w:t>
      </w:r>
      <w:proofErr w:type="spellStart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саморегуляция</w:t>
      </w:r>
      <w:proofErr w:type="spellEnd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), уровневая организация живых систем, самовоспроизведение (репродукция), наследственность, изменчивость, рост и развитие;</w:t>
      </w:r>
      <w:proofErr w:type="gramEnd"/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излагать биологические теории (клеточная, хромосомная, мутационная, центральная догма молекулярной биологии), законы (Г. Менделя, Т. Моргана, Н. И. </w:t>
      </w: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Вавилова) и учения (о центрах многообразия и происхождения культурных растений Н. И. Вавилова), определять границы их применимости к живым системам;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умение выделять существенные признаки вирусов, клеток прокариот и эукариот, одноклеточных и многоклеточных организмов, особенности процессов: обмена веществ и превращения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организма (онтогенез);</w:t>
      </w:r>
      <w:proofErr w:type="gramEnd"/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умение решать элементарные генетические задачи на мон</w:t>
      </w:r>
      <w:proofErr w:type="gramStart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о-</w:t>
      </w:r>
      <w:proofErr w:type="gramEnd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дигибридное</w:t>
      </w:r>
      <w:proofErr w:type="spellEnd"/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 xml:space="preserve"> скрещивание, сцепленное наследование, составлять схемы моногибридного скрещивания для предсказания наследования признаков у организмов;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этические аспекты современных исследований в биологии, медицине, биотехнологии;</w:t>
      </w:r>
    </w:p>
    <w:p w:rsidR="00E44019" w:rsidRPr="00FE5124" w:rsidRDefault="0012796F" w:rsidP="00FE51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E5124"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:rsidR="00FE5124" w:rsidRDefault="00FE512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E5124" w:rsidRDefault="00FE512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E5124" w:rsidRDefault="00FE512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E5124" w:rsidRDefault="00FE512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E5124" w:rsidRDefault="00FE512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E5124" w:rsidRDefault="00FE512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E5124" w:rsidRDefault="00FE512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E5124" w:rsidRDefault="00FE512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E5124" w:rsidRDefault="00FE512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E5124" w:rsidRDefault="00FE512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E5124" w:rsidRDefault="00FE512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E5124" w:rsidRDefault="00FE512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E5124" w:rsidRDefault="00FE512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44019" w:rsidRPr="009F2750" w:rsidRDefault="00E44019" w:rsidP="00712A1D">
      <w:pPr>
        <w:spacing w:after="0" w:line="264" w:lineRule="auto"/>
        <w:jc w:val="both"/>
        <w:rPr>
          <w:lang w:val="ru-RU"/>
        </w:rPr>
        <w:sectPr w:rsidR="00E44019" w:rsidRPr="009F2750">
          <w:pgSz w:w="11906" w:h="16383"/>
          <w:pgMar w:top="1134" w:right="850" w:bottom="1134" w:left="1701" w:header="720" w:footer="720" w:gutter="0"/>
          <w:cols w:space="720"/>
        </w:sectPr>
      </w:pPr>
    </w:p>
    <w:p w:rsidR="00E44019" w:rsidRPr="00712A1D" w:rsidRDefault="0012796F" w:rsidP="00712A1D">
      <w:pPr>
        <w:spacing w:after="0" w:line="240" w:lineRule="auto"/>
        <w:ind w:left="120"/>
        <w:rPr>
          <w:sz w:val="24"/>
          <w:szCs w:val="24"/>
        </w:rPr>
      </w:pPr>
      <w:bookmarkStart w:id="7" w:name="block-16118966"/>
      <w:bookmarkEnd w:id="4"/>
      <w:r w:rsidRPr="00712A1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712A1D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E44019" w:rsidRPr="00712A1D" w:rsidRDefault="0012796F" w:rsidP="00712A1D">
      <w:pPr>
        <w:spacing w:after="0" w:line="240" w:lineRule="auto"/>
        <w:ind w:left="120"/>
        <w:rPr>
          <w:sz w:val="24"/>
          <w:szCs w:val="24"/>
        </w:rPr>
      </w:pPr>
      <w:r w:rsidRPr="00712A1D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3050"/>
      </w:tblGrid>
      <w:tr w:rsidR="00E44019" w:rsidRPr="00712A1D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44019" w:rsidRPr="00712A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019" w:rsidRPr="00712A1D" w:rsidRDefault="00E44019" w:rsidP="00712A1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019" w:rsidRPr="00712A1D" w:rsidRDefault="00E44019" w:rsidP="00712A1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019" w:rsidRPr="00712A1D" w:rsidRDefault="00E44019" w:rsidP="00712A1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наука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292</w:t>
              </w:r>
            </w:hyperlink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Живые системы и их организация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292</w:t>
              </w:r>
            </w:hyperlink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Химический состав и строение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292</w:t>
              </w:r>
            </w:hyperlink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Жизнедеятельность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клетки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292</w:t>
              </w:r>
            </w:hyperlink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Размножение и индивидуальное развитие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292</w:t>
              </w:r>
            </w:hyperlink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Наследственность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изменчивость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организмов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292</w:t>
              </w:r>
            </w:hyperlink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Селекция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организмов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биотехнологии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292</w:t>
              </w:r>
            </w:hyperlink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292</w:t>
              </w:r>
            </w:hyperlink>
          </w:p>
        </w:tc>
      </w:tr>
      <w:tr w:rsidR="00E44019" w:rsidRPr="00712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E44019" w:rsidRPr="00712A1D" w:rsidRDefault="00E44019" w:rsidP="00712A1D">
      <w:pPr>
        <w:spacing w:line="240" w:lineRule="auto"/>
        <w:rPr>
          <w:sz w:val="24"/>
          <w:szCs w:val="24"/>
        </w:rPr>
        <w:sectPr w:rsidR="00E44019" w:rsidRPr="00712A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4019" w:rsidRDefault="0012796F" w:rsidP="00712A1D">
      <w:pPr>
        <w:spacing w:after="0"/>
        <w:ind w:left="120"/>
        <w:sectPr w:rsidR="00E44019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E44019" w:rsidRDefault="00E44019">
      <w:pPr>
        <w:sectPr w:rsidR="00E440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4019" w:rsidRPr="00712A1D" w:rsidRDefault="0012796F" w:rsidP="00712A1D">
      <w:pPr>
        <w:spacing w:after="0" w:line="240" w:lineRule="auto"/>
        <w:ind w:left="120"/>
        <w:rPr>
          <w:sz w:val="24"/>
          <w:szCs w:val="24"/>
        </w:rPr>
      </w:pPr>
      <w:bookmarkStart w:id="8" w:name="block-16118969"/>
      <w:bookmarkEnd w:id="7"/>
      <w:r w:rsidRPr="00712A1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E44019" w:rsidRPr="00712A1D" w:rsidRDefault="0012796F" w:rsidP="00712A1D">
      <w:pPr>
        <w:spacing w:after="0" w:line="240" w:lineRule="auto"/>
        <w:ind w:left="120"/>
        <w:rPr>
          <w:sz w:val="24"/>
          <w:szCs w:val="24"/>
        </w:rPr>
      </w:pPr>
      <w:r w:rsidRPr="00712A1D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2"/>
        <w:gridCol w:w="3792"/>
        <w:gridCol w:w="1168"/>
        <w:gridCol w:w="1841"/>
        <w:gridCol w:w="1910"/>
        <w:gridCol w:w="1347"/>
        <w:gridCol w:w="3090"/>
      </w:tblGrid>
      <w:tr w:rsidR="00E44019" w:rsidRPr="00712A1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44019" w:rsidRPr="00712A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019" w:rsidRPr="00712A1D" w:rsidRDefault="00E44019" w:rsidP="00712A1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019" w:rsidRPr="00712A1D" w:rsidRDefault="00E44019" w:rsidP="00712A1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12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019" w:rsidRPr="00712A1D" w:rsidRDefault="00E44019" w:rsidP="00712A1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019" w:rsidRPr="00712A1D" w:rsidRDefault="00E44019" w:rsidP="00712A1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системе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наук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6122</w:t>
              </w:r>
            </w:hyperlink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632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Методы познания живой природы. Практическая работа № 1 «Использование различных методов при изучении биологических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6122</w:t>
              </w:r>
            </w:hyperlink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Биологические системы, процессы и их изучение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6564</w:t>
              </w:r>
            </w:hyperlink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Химический состав клетки. Вода и минеральные соли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674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Белки. Состав и строение белков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Ферменты — биологические катализаторы. Лабораторная работа № 1 «Изучение каталитической активности ферментов (на примере амилазы или каталазы)»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Углеводы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Липиды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6870</w:t>
              </w:r>
            </w:hyperlink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Нуклеиновые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кислоты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. АТФ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История и методы изучения клетки.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Клеточная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E44019" w:rsidRPr="00712A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Клетка как целостная живая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Строение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эукариотической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клетки. Лабораторная работа № 2 «Изучение строения клеток растений, животных, грибов и бактерий под микроскопом на готовых микропрепаратах и их описание»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5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716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Обмен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веществ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метаболизм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766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Фотосинтез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Хемосинтез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Энергетический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обмен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aae</w:t>
              </w:r>
              <w:proofErr w:type="spellEnd"/>
            </w:hyperlink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Жизненный цикл клетки. Деление клетки. Митоз. Лабораторная работа № 3 «Наблюдение митоза в клетках кончика корешка лука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Биосинтез белка. Реакция матричного синтеза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796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Трансляция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биосинтез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белка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796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Неклеточные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формы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жизни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вирусы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7540</w:t>
              </w:r>
            </w:hyperlink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Формы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размножения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организмов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4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831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Мейоз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Образование и развитие половых клеток. Оплодотворение. Лабораторная работа № 4 «Изучение строения половых клеток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Индивидуальное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организмов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</w:hyperlink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Генетика — наука о наследственности и изменчивости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Закономерности наследования признаков. Моногибридное скрещивание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8878</w:t>
              </w:r>
            </w:hyperlink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Дигибридное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скрещивание. Закон независимого наследования признаков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89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Сцепленное наследование признаков. Лабораторная работа № 5 «Изучение результатов моногибридного и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дигибридного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скрещивания у дрозофилы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Генетика пола. Наследование признаков, сцепленных с полом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Изменчивость. Ненаследственная изменчивость. Лабораторная работа № 6.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Изучение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модификационной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изменчивости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вариационного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ряда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вариационной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кривой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efe</w:t>
              </w:r>
              <w:proofErr w:type="spellEnd"/>
            </w:hyperlink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Наследственная изменчивость. </w:t>
            </w: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Лабораторная работа № 7. «Анализ мутаций у дрозофилы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efe</w:t>
              </w:r>
              <w:proofErr w:type="spellEnd"/>
            </w:hyperlink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Генетика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E44019" w:rsidRPr="00712A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Обобщение по теме «Наследственность и изменчивость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Селекция как наука и процесс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9214</w:t>
              </w:r>
            </w:hyperlink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Методы и достижения селекции растений и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9214</w:t>
              </w:r>
            </w:hyperlink>
          </w:p>
        </w:tc>
      </w:tr>
      <w:tr w:rsidR="00E44019" w:rsidRPr="00B94B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Биотехнология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отрасль</w:t>
            </w:r>
            <w:proofErr w:type="spellEnd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12A1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9336</w:t>
              </w:r>
            </w:hyperlink>
          </w:p>
        </w:tc>
      </w:tr>
      <w:tr w:rsidR="00E44019" w:rsidRPr="00712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44019" w:rsidRPr="00712A1D" w:rsidRDefault="0012796F" w:rsidP="00712A1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712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4019" w:rsidRPr="00712A1D" w:rsidRDefault="00E44019" w:rsidP="00712A1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E44019" w:rsidRPr="00712A1D" w:rsidRDefault="00E44019" w:rsidP="00712A1D">
      <w:pPr>
        <w:spacing w:line="240" w:lineRule="auto"/>
        <w:rPr>
          <w:sz w:val="24"/>
          <w:szCs w:val="24"/>
        </w:rPr>
        <w:sectPr w:rsidR="00E44019" w:rsidRPr="00712A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4019" w:rsidRDefault="00E44019">
      <w:pPr>
        <w:sectPr w:rsidR="00E440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4019" w:rsidRPr="00712A1D" w:rsidRDefault="0012796F">
      <w:pPr>
        <w:spacing w:after="0"/>
        <w:ind w:left="120"/>
        <w:rPr>
          <w:lang w:val="ru-RU"/>
        </w:rPr>
      </w:pPr>
      <w:bookmarkStart w:id="9" w:name="block-16118970"/>
      <w:bookmarkEnd w:id="8"/>
      <w:r w:rsidRPr="00712A1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44019" w:rsidRPr="00712A1D" w:rsidRDefault="0012796F">
      <w:pPr>
        <w:spacing w:after="0" w:line="480" w:lineRule="auto"/>
        <w:ind w:left="120"/>
        <w:rPr>
          <w:lang w:val="ru-RU"/>
        </w:rPr>
      </w:pPr>
      <w:r w:rsidRPr="00712A1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44019" w:rsidRPr="009F2750" w:rsidRDefault="0012796F">
      <w:pPr>
        <w:spacing w:after="0" w:line="480" w:lineRule="auto"/>
        <w:ind w:left="120"/>
        <w:rPr>
          <w:lang w:val="ru-RU"/>
        </w:rPr>
      </w:pPr>
      <w:r w:rsidRPr="009F2750">
        <w:rPr>
          <w:rFonts w:ascii="Times New Roman" w:hAnsi="Times New Roman"/>
          <w:color w:val="000000"/>
          <w:sz w:val="28"/>
          <w:lang w:val="ru-RU"/>
        </w:rPr>
        <w:t>​‌</w:t>
      </w:r>
      <w:bookmarkStart w:id="10" w:name="1afc3992-2479-4825-97e8-55faa1aba9ed"/>
      <w:r w:rsidRPr="009F2750">
        <w:rPr>
          <w:rFonts w:ascii="Times New Roman" w:hAnsi="Times New Roman"/>
          <w:color w:val="000000"/>
          <w:sz w:val="28"/>
          <w:lang w:val="ru-RU"/>
        </w:rPr>
        <w:t xml:space="preserve">• Биология, 11 класс/ Пасечник В.В., Каменский А.А., Рубцов </w:t>
      </w:r>
      <w:r>
        <w:rPr>
          <w:rFonts w:ascii="Times New Roman" w:hAnsi="Times New Roman"/>
          <w:color w:val="000000"/>
          <w:sz w:val="28"/>
        </w:rPr>
        <w:t>A</w:t>
      </w:r>
      <w:r w:rsidRPr="009F275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</w:t>
      </w:r>
      <w:r w:rsidRPr="009F2750">
        <w:rPr>
          <w:rFonts w:ascii="Times New Roman" w:hAnsi="Times New Roman"/>
          <w:color w:val="000000"/>
          <w:sz w:val="28"/>
          <w:lang w:val="ru-RU"/>
        </w:rPr>
        <w:t>. и другие /Под ред. Пасечника В.В., Акционерное общество «Издательство «Просвещение»</w:t>
      </w:r>
      <w:bookmarkEnd w:id="10"/>
      <w:r w:rsidRPr="009F275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44019" w:rsidRPr="009F2750" w:rsidRDefault="0012796F">
      <w:pPr>
        <w:spacing w:after="0" w:line="480" w:lineRule="auto"/>
        <w:ind w:left="120"/>
        <w:rPr>
          <w:lang w:val="ru-RU"/>
        </w:rPr>
      </w:pPr>
      <w:r w:rsidRPr="009F2750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E44019" w:rsidRPr="009F2750" w:rsidRDefault="0012796F">
      <w:pPr>
        <w:spacing w:after="0"/>
        <w:ind w:left="120"/>
        <w:rPr>
          <w:lang w:val="ru-RU"/>
        </w:rPr>
      </w:pPr>
      <w:r w:rsidRPr="009F2750">
        <w:rPr>
          <w:rFonts w:ascii="Times New Roman" w:hAnsi="Times New Roman"/>
          <w:color w:val="000000"/>
          <w:sz w:val="28"/>
          <w:lang w:val="ru-RU"/>
        </w:rPr>
        <w:t>​</w:t>
      </w:r>
    </w:p>
    <w:p w:rsidR="00E44019" w:rsidRPr="009F2750" w:rsidRDefault="0012796F">
      <w:pPr>
        <w:spacing w:after="0" w:line="480" w:lineRule="auto"/>
        <w:ind w:left="120"/>
        <w:rPr>
          <w:lang w:val="ru-RU"/>
        </w:rPr>
      </w:pPr>
      <w:r w:rsidRPr="009F275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44019" w:rsidRPr="009F2750" w:rsidRDefault="0012796F">
      <w:pPr>
        <w:spacing w:after="0" w:line="480" w:lineRule="auto"/>
        <w:ind w:left="120"/>
        <w:rPr>
          <w:lang w:val="ru-RU"/>
        </w:rPr>
      </w:pPr>
      <w:r w:rsidRPr="009F2750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067ab85e-d001-4ef1-a68a-3a188c1c3fcd"/>
      <w:r w:rsidRPr="009F2750">
        <w:rPr>
          <w:rFonts w:ascii="Times New Roman" w:hAnsi="Times New Roman"/>
          <w:color w:val="000000"/>
          <w:sz w:val="28"/>
          <w:lang w:val="ru-RU"/>
        </w:rPr>
        <w:t xml:space="preserve">Методическое пособие подготовлено к изданному в соответствии с ФГОС учебнику А. А. Каменского, Е. А. </w:t>
      </w:r>
      <w:proofErr w:type="spellStart"/>
      <w:r w:rsidRPr="009F2750">
        <w:rPr>
          <w:rFonts w:ascii="Times New Roman" w:hAnsi="Times New Roman"/>
          <w:color w:val="000000"/>
          <w:sz w:val="28"/>
          <w:lang w:val="ru-RU"/>
        </w:rPr>
        <w:t>Криксунова</w:t>
      </w:r>
      <w:proofErr w:type="spellEnd"/>
      <w:r w:rsidRPr="009F2750">
        <w:rPr>
          <w:rFonts w:ascii="Times New Roman" w:hAnsi="Times New Roman"/>
          <w:color w:val="000000"/>
          <w:sz w:val="28"/>
          <w:lang w:val="ru-RU"/>
        </w:rPr>
        <w:t>, В. В. Пасечника «Биология. Общая биология. 10—11 классы. Базовый уровень».</w:t>
      </w:r>
      <w:bookmarkEnd w:id="11"/>
      <w:r w:rsidRPr="009F275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44019" w:rsidRPr="009F2750" w:rsidRDefault="00E44019">
      <w:pPr>
        <w:spacing w:after="0"/>
        <w:ind w:left="120"/>
        <w:rPr>
          <w:lang w:val="ru-RU"/>
        </w:rPr>
      </w:pPr>
    </w:p>
    <w:p w:rsidR="00E44019" w:rsidRPr="009F2750" w:rsidRDefault="0012796F">
      <w:pPr>
        <w:spacing w:after="0" w:line="480" w:lineRule="auto"/>
        <w:ind w:left="120"/>
        <w:rPr>
          <w:lang w:val="ru-RU"/>
        </w:rPr>
      </w:pPr>
      <w:r w:rsidRPr="009F275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44019" w:rsidRPr="00B94BBD" w:rsidRDefault="0012796F" w:rsidP="00B94BBD">
      <w:pPr>
        <w:spacing w:after="0" w:line="480" w:lineRule="auto"/>
        <w:ind w:left="120"/>
        <w:rPr>
          <w:lang w:val="ru-RU"/>
        </w:rPr>
        <w:sectPr w:rsidR="00E44019" w:rsidRPr="00B94BBD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9"/>
    <w:p w:rsidR="0012796F" w:rsidRPr="00B94BBD" w:rsidRDefault="0012796F">
      <w:pPr>
        <w:rPr>
          <w:lang w:val="ru-RU"/>
        </w:rPr>
      </w:pPr>
    </w:p>
    <w:sectPr w:rsidR="0012796F" w:rsidRPr="00B94BB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44019"/>
    <w:rsid w:val="0012796F"/>
    <w:rsid w:val="005A2E65"/>
    <w:rsid w:val="00712A1D"/>
    <w:rsid w:val="009F2750"/>
    <w:rsid w:val="00B94BBD"/>
    <w:rsid w:val="00E44019"/>
    <w:rsid w:val="00FE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E5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E51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292" TargetMode="External"/><Relationship Id="rId18" Type="http://schemas.openxmlformats.org/officeDocument/2006/relationships/hyperlink" Target="https://m.edsoo.ru/863e674e" TargetMode="External"/><Relationship Id="rId26" Type="http://schemas.openxmlformats.org/officeDocument/2006/relationships/hyperlink" Target="https://m.edsoo.ru/863e766c" TargetMode="External"/><Relationship Id="rId39" Type="http://schemas.openxmlformats.org/officeDocument/2006/relationships/hyperlink" Target="https://m.edsoo.ru/863e887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63e6870" TargetMode="External"/><Relationship Id="rId34" Type="http://schemas.openxmlformats.org/officeDocument/2006/relationships/hyperlink" Target="https://m.edsoo.ru/863e831e" TargetMode="External"/><Relationship Id="rId42" Type="http://schemas.openxmlformats.org/officeDocument/2006/relationships/hyperlink" Target="https://m.edsoo.ru/863e8c60" TargetMode="External"/><Relationship Id="rId47" Type="http://schemas.openxmlformats.org/officeDocument/2006/relationships/hyperlink" Target="https://m.edsoo.ru/863e9214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m.edsoo.ru/7f41c292" TargetMode="External"/><Relationship Id="rId12" Type="http://schemas.openxmlformats.org/officeDocument/2006/relationships/hyperlink" Target="https://m.edsoo.ru/7f41c292" TargetMode="External"/><Relationship Id="rId17" Type="http://schemas.openxmlformats.org/officeDocument/2006/relationships/hyperlink" Target="https://m.edsoo.ru/863e6564" TargetMode="External"/><Relationship Id="rId25" Type="http://schemas.openxmlformats.org/officeDocument/2006/relationships/hyperlink" Target="https://m.edsoo.ru/863e716c" TargetMode="External"/><Relationship Id="rId33" Type="http://schemas.openxmlformats.org/officeDocument/2006/relationships/hyperlink" Target="https://m.edsoo.ru/863e81b6" TargetMode="External"/><Relationship Id="rId38" Type="http://schemas.openxmlformats.org/officeDocument/2006/relationships/hyperlink" Target="https://m.edsoo.ru/863e86f2" TargetMode="External"/><Relationship Id="rId46" Type="http://schemas.openxmlformats.org/officeDocument/2006/relationships/hyperlink" Target="https://m.edsoo.ru/863e921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863e6122" TargetMode="External"/><Relationship Id="rId20" Type="http://schemas.openxmlformats.org/officeDocument/2006/relationships/hyperlink" Target="https://m.edsoo.ru/863e6b72" TargetMode="External"/><Relationship Id="rId29" Type="http://schemas.openxmlformats.org/officeDocument/2006/relationships/hyperlink" Target="https://m.edsoo.ru/863e7dc4" TargetMode="External"/><Relationship Id="rId41" Type="http://schemas.openxmlformats.org/officeDocument/2006/relationships/hyperlink" Target="https://m.edsoo.ru/863e8c6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c292" TargetMode="External"/><Relationship Id="rId11" Type="http://schemas.openxmlformats.org/officeDocument/2006/relationships/hyperlink" Target="https://m.edsoo.ru/7f41c292" TargetMode="External"/><Relationship Id="rId24" Type="http://schemas.openxmlformats.org/officeDocument/2006/relationships/hyperlink" Target="https://m.edsoo.ru/863e6ff0" TargetMode="External"/><Relationship Id="rId32" Type="http://schemas.openxmlformats.org/officeDocument/2006/relationships/hyperlink" Target="https://m.edsoo.ru/863e7540" TargetMode="External"/><Relationship Id="rId37" Type="http://schemas.openxmlformats.org/officeDocument/2006/relationships/hyperlink" Target="https://m.edsoo.ru/863e8436" TargetMode="External"/><Relationship Id="rId40" Type="http://schemas.openxmlformats.org/officeDocument/2006/relationships/hyperlink" Target="https://m.edsoo.ru/863e89a4" TargetMode="External"/><Relationship Id="rId45" Type="http://schemas.openxmlformats.org/officeDocument/2006/relationships/hyperlink" Target="https://m.edsoo.ru/863e8d78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863e632a" TargetMode="External"/><Relationship Id="rId23" Type="http://schemas.openxmlformats.org/officeDocument/2006/relationships/hyperlink" Target="https://m.edsoo.ru/863e6e88" TargetMode="External"/><Relationship Id="rId28" Type="http://schemas.openxmlformats.org/officeDocument/2006/relationships/hyperlink" Target="https://m.edsoo.ru/863e7aae" TargetMode="External"/><Relationship Id="rId36" Type="http://schemas.openxmlformats.org/officeDocument/2006/relationships/hyperlink" Target="https://m.edsoo.ru/863e81b6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m.edsoo.ru/7f41c292" TargetMode="External"/><Relationship Id="rId19" Type="http://schemas.openxmlformats.org/officeDocument/2006/relationships/hyperlink" Target="https://m.edsoo.ru/863e6b72" TargetMode="External"/><Relationship Id="rId31" Type="http://schemas.openxmlformats.org/officeDocument/2006/relationships/hyperlink" Target="https://m.edsoo.ru/863e796e" TargetMode="External"/><Relationship Id="rId44" Type="http://schemas.openxmlformats.org/officeDocument/2006/relationships/hyperlink" Target="https://m.edsoo.ru/863e8e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292" TargetMode="External"/><Relationship Id="rId14" Type="http://schemas.openxmlformats.org/officeDocument/2006/relationships/hyperlink" Target="https://m.edsoo.ru/863e6122" TargetMode="External"/><Relationship Id="rId22" Type="http://schemas.openxmlformats.org/officeDocument/2006/relationships/hyperlink" Target="https://m.edsoo.ru/863e6d5c" TargetMode="External"/><Relationship Id="rId27" Type="http://schemas.openxmlformats.org/officeDocument/2006/relationships/hyperlink" Target="https://m.edsoo.ru/863e7c98" TargetMode="External"/><Relationship Id="rId30" Type="http://schemas.openxmlformats.org/officeDocument/2006/relationships/hyperlink" Target="https://m.edsoo.ru/863e796e" TargetMode="External"/><Relationship Id="rId35" Type="http://schemas.openxmlformats.org/officeDocument/2006/relationships/hyperlink" Target="https://m.edsoo.ru/863e7f4a" TargetMode="External"/><Relationship Id="rId43" Type="http://schemas.openxmlformats.org/officeDocument/2006/relationships/hyperlink" Target="https://m.edsoo.ru/863e8efe" TargetMode="External"/><Relationship Id="rId48" Type="http://schemas.openxmlformats.org/officeDocument/2006/relationships/hyperlink" Target="https://m.edsoo.ru/863e9336" TargetMode="External"/><Relationship Id="rId8" Type="http://schemas.openxmlformats.org/officeDocument/2006/relationships/hyperlink" Target="https://m.edsoo.ru/7f41c2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26</Pages>
  <Words>7479</Words>
  <Characters>42634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Dom17</cp:lastModifiedBy>
  <cp:revision>5</cp:revision>
  <cp:lastPrinted>2023-09-11T08:55:00Z</cp:lastPrinted>
  <dcterms:created xsi:type="dcterms:W3CDTF">2023-09-08T08:03:00Z</dcterms:created>
  <dcterms:modified xsi:type="dcterms:W3CDTF">2023-09-20T14:16:00Z</dcterms:modified>
</cp:coreProperties>
</file>