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0E9" w:rsidRDefault="004900E9">
      <w:pPr>
        <w:pStyle w:val="a3"/>
        <w:spacing w:line="36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494243" w:rsidRDefault="000C4113">
      <w:pPr>
        <w:pStyle w:val="a3"/>
        <w:spacing w:line="36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4100" cy="8430196"/>
            <wp:effectExtent l="0" t="0" r="0" b="0"/>
            <wp:docPr id="1" name="Рисунок 1" descr="C:\Users\User2\Pictures\2023-09-21 окр.мир2кл\окр.мир2кл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Pictures\2023-09-21 окр.мир2кл\окр.мир2кл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43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Times New Roman"/>
          <w:b/>
          <w:sz w:val="24"/>
          <w:szCs w:val="24"/>
          <w:lang w:eastAsia="ru-RU"/>
        </w:rPr>
        <w:lastRenderedPageBreak/>
        <w:t>Аннотация к рабочей программе по окружающему миру 2 класс</w:t>
      </w:r>
    </w:p>
    <w:p w:rsidR="00494243" w:rsidRDefault="000C4113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494243" w:rsidRDefault="000C4113">
      <w:pPr>
        <w:spacing w:line="360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494243" w:rsidRDefault="000C4113">
      <w:pPr>
        <w:spacing w:line="36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Изучение данного предмета направлено на достижение следующих </w:t>
      </w:r>
      <w:r>
        <w:rPr>
          <w:rFonts w:ascii="Times New Roman" w:hAnsi="Times New Roman" w:cs="Times New Roman"/>
          <w:b/>
          <w:sz w:val="24"/>
          <w:szCs w:val="24"/>
        </w:rPr>
        <w:t>целей:</w:t>
      </w:r>
      <w:r>
        <w:rPr>
          <w:rFonts w:ascii="Times New Roman" w:hAnsi="Times New Roman" w:cs="Times New Roman"/>
          <w:sz w:val="24"/>
          <w:szCs w:val="24"/>
        </w:rPr>
        <w:t xml:space="preserve"> - 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 - духовно-нравственное развитие и воспитание личности гражданина России в условиях культурного и конфессионального многообразия российского общества. </w:t>
      </w:r>
    </w:p>
    <w:p w:rsidR="00494243" w:rsidRDefault="000C4113">
      <w:pPr>
        <w:pStyle w:val="a3"/>
        <w:spacing w:line="360" w:lineRule="auto"/>
        <w:jc w:val="both"/>
        <w:rPr>
          <w:sz w:val="24"/>
          <w:szCs w:val="24"/>
        </w:rPr>
      </w:pPr>
      <w:proofErr w:type="gramStart"/>
      <w:r>
        <w:rPr>
          <w:b/>
          <w:sz w:val="24"/>
          <w:szCs w:val="24"/>
        </w:rPr>
        <w:t>Основными задачами</w:t>
      </w:r>
      <w:r>
        <w:rPr>
          <w:sz w:val="24"/>
          <w:szCs w:val="24"/>
        </w:rPr>
        <w:t xml:space="preserve"> реализации содержания курса являются: - формирование уважительного отношения к семье, населённому пункту, региону, в котором проживают дети, к России, еѐ природе и культуре, истории и современной жизни; - осознание ребёнком ценности, целостности и многообразия окружающего мира, своего места в нём; - формирование модели безопасного поведения в условиях повседневной жизни и в различных опасных и чрезвычайных ситуациях;</w:t>
      </w:r>
      <w:proofErr w:type="gramEnd"/>
      <w:r>
        <w:rPr>
          <w:sz w:val="24"/>
          <w:szCs w:val="24"/>
        </w:rPr>
        <w:t xml:space="preserve"> - формирование психологической культуры и компетенции для обеспечения эффективного и безопасного взаимодействия в социуме.</w:t>
      </w:r>
    </w:p>
    <w:p w:rsidR="00494243" w:rsidRDefault="000C4113">
      <w:pPr>
        <w:pStyle w:val="a3"/>
        <w:spacing w:line="360" w:lineRule="auto"/>
        <w:ind w:firstLine="5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Существенная особенность курса состоит в том, что в нём заложена содержательная основа для широкой реализации </w:t>
      </w:r>
      <w:proofErr w:type="spellStart"/>
      <w:r>
        <w:rPr>
          <w:sz w:val="24"/>
          <w:szCs w:val="24"/>
        </w:rPr>
        <w:t>межпредметных</w:t>
      </w:r>
      <w:proofErr w:type="spellEnd"/>
      <w:r>
        <w:rPr>
          <w:sz w:val="24"/>
          <w:szCs w:val="24"/>
        </w:rPr>
        <w:t xml:space="preserve"> связей всех дисциплин начальной школы. </w:t>
      </w:r>
      <w:r>
        <w:rPr>
          <w:sz w:val="24"/>
          <w:szCs w:val="24"/>
        </w:rPr>
        <w:tab/>
        <w:t xml:space="preserve">Предмет «Окружающий мир» использует и тем самым подкрепляет умения, полученные на уроках чтения, русского языка и математики, музыки и изобразительного искусства, технологии и физической культуры, совместно с ними приучая детей к рационально-научному и </w:t>
      </w:r>
      <w:proofErr w:type="spellStart"/>
      <w:r>
        <w:rPr>
          <w:sz w:val="24"/>
          <w:szCs w:val="24"/>
        </w:rPr>
        <w:t>эмоциональноценностному</w:t>
      </w:r>
      <w:proofErr w:type="spellEnd"/>
      <w:r>
        <w:rPr>
          <w:sz w:val="24"/>
          <w:szCs w:val="24"/>
        </w:rPr>
        <w:t xml:space="preserve"> постижению окружающего мира</w:t>
      </w:r>
    </w:p>
    <w:p w:rsidR="00494243" w:rsidRDefault="000C4113">
      <w:pPr>
        <w:pStyle w:val="a3"/>
        <w:spacing w:line="360" w:lineRule="auto"/>
        <w:ind w:firstLine="5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Содержание учебного предмета направлено на формирование целостной картины мира и сознание места в нем человека на основе единства </w:t>
      </w:r>
      <w:proofErr w:type="spellStart"/>
      <w:r>
        <w:rPr>
          <w:rFonts w:eastAsia="Times New Roman"/>
          <w:sz w:val="24"/>
          <w:szCs w:val="24"/>
          <w:lang w:eastAsia="ru-RU"/>
        </w:rPr>
        <w:t>рациональнонаучного</w:t>
      </w:r>
      <w:proofErr w:type="spellEnd"/>
      <w:r>
        <w:rPr>
          <w:rFonts w:eastAsia="Times New Roman"/>
          <w:sz w:val="24"/>
          <w:szCs w:val="24"/>
          <w:lang w:eastAsia="ru-RU"/>
        </w:rPr>
        <w:t xml:space="preserve"> познания и эмоционально-ценностного осмысления ребенком личного опыта общения с людьми и </w:t>
      </w:r>
      <w:r>
        <w:rPr>
          <w:rFonts w:eastAsia="Times New Roman"/>
          <w:sz w:val="24"/>
          <w:szCs w:val="24"/>
          <w:lang w:eastAsia="ru-RU"/>
        </w:rPr>
        <w:lastRenderedPageBreak/>
        <w:t>природой, 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494243" w:rsidRDefault="000C4113">
      <w:pPr>
        <w:pStyle w:val="a3"/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Предмет представлен в программе следующими содержательными линиями: </w:t>
      </w:r>
    </w:p>
    <w:p w:rsidR="00494243" w:rsidRDefault="000C4113">
      <w:pPr>
        <w:pStyle w:val="a3"/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- человек и природа</w:t>
      </w:r>
    </w:p>
    <w:p w:rsidR="00494243" w:rsidRDefault="000C4113">
      <w:pPr>
        <w:pStyle w:val="a3"/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человек и общество</w:t>
      </w:r>
    </w:p>
    <w:p w:rsidR="00494243" w:rsidRDefault="000C4113">
      <w:pPr>
        <w:pStyle w:val="a3"/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правила безопасной жизни</w:t>
      </w:r>
    </w:p>
    <w:p w:rsidR="00494243" w:rsidRDefault="000C4113">
      <w:pPr>
        <w:pStyle w:val="a3"/>
        <w:spacing w:line="360" w:lineRule="auto"/>
        <w:ind w:firstLine="5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Рабочая программа рассчитана во 2 классе – по 68 ч (2 ч в неделю, 34 учебные недели).</w:t>
      </w:r>
    </w:p>
    <w:p w:rsidR="00494243" w:rsidRDefault="000C4113">
      <w:pPr>
        <w:pStyle w:val="a3"/>
        <w:spacing w:line="360" w:lineRule="auto"/>
        <w:ind w:firstLine="500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Рабочая учебная программа включает в себя: пояснительную записку, общую характеристику учебного предмета, структуру предмета, место предмета в учебном плане, описание ценностных ориентиров содержания учебного предмета, планируемые результаты (личностные, </w:t>
      </w:r>
      <w:proofErr w:type="spellStart"/>
      <w:r>
        <w:rPr>
          <w:rFonts w:eastAsia="Times New Roman"/>
          <w:sz w:val="24"/>
          <w:szCs w:val="24"/>
          <w:lang w:eastAsia="ru-RU"/>
        </w:rPr>
        <w:t>метапредметные</w:t>
      </w:r>
      <w:proofErr w:type="spellEnd"/>
      <w:r>
        <w:rPr>
          <w:rFonts w:eastAsia="Times New Roman"/>
          <w:sz w:val="24"/>
          <w:szCs w:val="24"/>
          <w:lang w:eastAsia="ru-RU"/>
        </w:rPr>
        <w:t xml:space="preserve"> и предметные достижения учащихся), содержание учебного предмета, календарно-тематическое планирование, материально-техническое обеспечение. УМК «Школа России».</w:t>
      </w:r>
      <w:r>
        <w:rPr>
          <w:rFonts w:eastAsia="Times New Roman"/>
          <w:b/>
          <w:bCs/>
          <w:sz w:val="24"/>
          <w:szCs w:val="24"/>
          <w:lang w:eastAsia="ru-RU"/>
        </w:rPr>
        <w:t> </w:t>
      </w:r>
    </w:p>
    <w:p w:rsidR="00494243" w:rsidRDefault="000C4113">
      <w:pPr>
        <w:pStyle w:val="a3"/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 </w:t>
      </w:r>
    </w:p>
    <w:p w:rsidR="00494243" w:rsidRDefault="000C4113">
      <w:pPr>
        <w:pStyle w:val="a3"/>
        <w:spacing w:line="360" w:lineRule="auto"/>
        <w:jc w:val="both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 </w:t>
      </w: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ind w:left="120"/>
        <w:rPr>
          <w:rFonts w:ascii="Times New Roman" w:hAnsi="Times New Roman" w:cs="Times New Roman"/>
          <w:sz w:val="24"/>
          <w:szCs w:val="24"/>
        </w:rPr>
      </w:pPr>
      <w:r w:rsidRPr="008B3877">
        <w:rPr>
          <w:rFonts w:ascii="Times New Roman" w:hAnsi="Times New Roman" w:cs="Times New Roman"/>
          <w:sz w:val="24"/>
          <w:szCs w:val="24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8pt;height:630.4pt" o:ole="">
            <v:imagedata r:id="rId5" o:title=""/>
          </v:shape>
          <o:OLEObject Type="Embed" ProgID="FoxitReader.Document" ShapeID="_x0000_i1025" DrawAspect="Content" ObjectID="_1757212319" r:id="rId6"/>
        </w:object>
      </w:r>
    </w:p>
    <w:p w:rsidR="00494243" w:rsidRDefault="00494243">
      <w:pPr>
        <w:rPr>
          <w:rFonts w:ascii="Times New Roman" w:hAnsi="Times New Roman" w:cs="Times New Roman"/>
          <w:sz w:val="24"/>
          <w:szCs w:val="24"/>
        </w:rPr>
        <w:sectPr w:rsidR="00494243">
          <w:pgSz w:w="11906" w:h="16383"/>
          <w:pgMar w:top="1440" w:right="866" w:bottom="1440" w:left="1380" w:header="720" w:footer="720" w:gutter="0"/>
          <w:cols w:space="720"/>
        </w:sectPr>
      </w:pPr>
      <w:bookmarkStart w:id="1" w:name="block-5124089"/>
    </w:p>
    <w:p w:rsidR="00494243" w:rsidRDefault="000C4113">
      <w:pPr>
        <w:spacing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block-5124088"/>
      <w:bookmarkEnd w:id="1"/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494243" w:rsidRDefault="0049424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494243" w:rsidRDefault="000C411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ОБЩАЯ ХАРАКТЕРИСТИКА ПРЕДМЕТА</w:t>
      </w:r>
    </w:p>
    <w:p w:rsidR="00494243" w:rsidRDefault="0049424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Планируемые результаты программы по окружающему миру включают личностные,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494243" w:rsidRDefault="0049424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ЦЕЛИ ИЗУЧЕНИЯ ПРЕДМЕТА</w:t>
      </w:r>
    </w:p>
    <w:p w:rsidR="00494243" w:rsidRDefault="0049424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естественно-научных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уважения к истории, культуре, традициям народов Российской Федерации;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освоение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Отбор содержания программы по окружающему миру осуществлён на основе следующих ведущих идей: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раскрытие роли человека в природе и обществе;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494243" w:rsidRDefault="0049424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МЕСТО УЧЕБНОГО ПРЕДМЕТА «ОКРУЖАЮЩИЙ МИР» В УЧЕБНОМ ПЛАНЕ</w:t>
      </w:r>
    </w:p>
    <w:p w:rsidR="00494243" w:rsidRDefault="0049424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spacing w:line="264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Общее число часов, отведённых на изучение курса «Окружающий мир» составляет во 2 классе – 68 часов</w:t>
      </w:r>
      <w:bookmarkStart w:id="3" w:name="block-5124091"/>
      <w:bookmarkEnd w:id="2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94243" w:rsidRDefault="00494243">
      <w:pPr>
        <w:spacing w:line="264" w:lineRule="auto"/>
        <w:ind w:left="1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94243" w:rsidRDefault="000C411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СОДЕРЖАНИЕ УЧЕБНОГО ПРЕДМЕТА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Человек и общество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Семья. Семейные ценности и традиции. Родословная. Составление схемы родословного древа, истории семьи.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Человек и природа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Методы познания природы: наблюдения, опыты, измерения.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Правила безопасной жизнедеятельности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Правила поведения при пользовании компьютером. Безопасность в информационно-коммуникационной сети Интернет (коммуникация в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мессенджерах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социальных группах) в условиях контролируемого доступа в информационно-коммуникационную сеть Интернет.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Универсальные учебные действия (пропедевтический уровень)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Базовые логические действия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как часть познавательных универсальных учебных действий способствуют формированию умений: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ориентироваться в методах познания природы (наблюдение, опыт, сравнение, измерение);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на основе наблюдения состояние вещества (жидкое, твёрдое, газообразное);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символы РФ;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деревья, кустарники, травы; приводить примеры (в пределах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изученного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группировать растения: дикорастущие и культурные; лекарственные и ядовитые (в пределах изученного); </w:t>
      </w:r>
      <w:proofErr w:type="gramEnd"/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прошлое, настоящее, будущее. 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информацию, представленную в тексте, графически, аудиовизуально;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читать информацию, представленную в схеме, таблице;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используя текстовую информацию, заполнять таблицы; дополнять схемы;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соотносить пример (рисунок, предложенную ситуацию) со временем протекания.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Коммуникативные универсальные учебные действия </w:t>
      </w:r>
      <w:r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ориентироваться в терминах (понятиях), соотносить их с краткой характеристикой: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  <w:proofErr w:type="gramEnd"/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описывать условия жизни на Земле, отличие нашей планеты от других планет Солнечной системы;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  <w:proofErr w:type="gramEnd"/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приводить примеры растений и животных, занесённых в Красную книгу России (на примере своей местности);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описывать современные события от имени их участника.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Регулятивные универсальные учебные действия </w:t>
      </w:r>
      <w:r>
        <w:rPr>
          <w:rFonts w:ascii="Times New Roman" w:hAnsi="Times New Roman" w:cs="Times New Roman"/>
          <w:color w:val="000000"/>
          <w:sz w:val="24"/>
          <w:szCs w:val="24"/>
        </w:rPr>
        <w:t>способствуют формированию умений: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следовать образцу, предложенному плану и инструкции при решении учебной задачи;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Совместная деятельность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>способствует формированию умений: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причины возможных конфликтов, выбирать (изпредложенных) способы их разрешения. </w:t>
      </w:r>
    </w:p>
    <w:p w:rsidR="00494243" w:rsidRDefault="0049424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4" w:name="block-5124092"/>
      <w:bookmarkEnd w:id="3"/>
      <w:r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ОБРАЗОВАТЕЛЬНЫЕ РЕЗУЛЬТАТЫ</w:t>
      </w:r>
    </w:p>
    <w:p w:rsidR="00494243" w:rsidRDefault="0049424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личностных,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метапредметных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и предметных результатов освоения учебного предмета.</w:t>
      </w: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Гражданско-патриотического воспитания: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сопричастность к прошлому, настоящему и будущему своей страны и родного края;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Духовно-нравственного воспитания: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Эстетического воспитания: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Трудового воспитания: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Экологического воспитания: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Ценности научного познания: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осознание ценности познания для развития человека, необходимости самообразования и саморазвития;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действия: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1) Базовые логические действия: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сравнивать объекты окружающего мира, устанавливать основания для сравнения, устанавливать аналогии;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объединять части объекта (объекты) по определённому признаку;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существенный признак для классификации, классифицировать предложенные объекты;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2) Базовые исследовательские действия: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интерес к экспериментам, проводимым под руководством учителя;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3) Работа с информацией: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читать и интерпретировать графически представленную информацию (схему, таблицу, иллюстрацию);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соблюдать правила ведения диалога и дискуссии; проявлять уважительное отношение к собеседнику;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устные и письменные тексты (описание, рассуждение, повествование);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действия: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1) Самоорганизация: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выстраивать последовательность выбранных действий и операций.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2) Самоконтроль и самооценка: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осуществлять контроль процесса и результата своей деятельности;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находить ошибки в своей работе и устанавливать их причины;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корректировать свои действия при необходимости (с небольшой помощью учителя);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Совместная деятельность: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готовность руководить, выполнять поручения, подчиняться;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ответственно выполнять свою часть работы. </w:t>
      </w: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494243" w:rsidRDefault="0049424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spacing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во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 классе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научится: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находить Россию на карте мира, на карте России - Москву, свой регион и его главный город;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узнавать государственную символику Российской Федерации (гимн, герб, флаг) и своего региона;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группировать изученные объекты живой и неживой природы по предложенным признакам;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сравнивать объекты живой и неживой природы на основе внешних признаков;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ориентироваться на местности по местным природным признакам, Солнцу, компасу;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по заданному плану развёрнутые высказывания о природе и обществе;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для ответов на вопросы небольшие тексты о природе и обществе;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режим дня и питания;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безопасно использовать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мессенджеры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условиях контролируемого доступа в информационно-телекоммуникационную сеть Интернет; </w:t>
      </w:r>
    </w:p>
    <w:p w:rsidR="00494243" w:rsidRDefault="000C4113">
      <w:pPr>
        <w:spacing w:line="264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безопасно осуществлять коммуникацию в школьных сообществах с помощью учителя (при необходимости).</w:t>
      </w:r>
    </w:p>
    <w:p w:rsidR="00494243" w:rsidRDefault="00494243">
      <w:pPr>
        <w:spacing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94243" w:rsidRDefault="00494243">
      <w:pPr>
        <w:tabs>
          <w:tab w:val="left" w:pos="6930"/>
        </w:tabs>
        <w:ind w:left="120"/>
        <w:rPr>
          <w:rFonts w:ascii="Times New Roman" w:hAnsi="Times New Roman" w:cs="Times New Roman"/>
          <w:sz w:val="24"/>
          <w:szCs w:val="24"/>
        </w:rPr>
      </w:pPr>
      <w:bookmarkStart w:id="5" w:name="block-5124090"/>
      <w:bookmarkEnd w:id="4"/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702"/>
        <w:gridCol w:w="2373"/>
        <w:gridCol w:w="1008"/>
        <w:gridCol w:w="1752"/>
        <w:gridCol w:w="1823"/>
        <w:gridCol w:w="2954"/>
      </w:tblGrid>
      <w:tr w:rsidR="00494243">
        <w:trPr>
          <w:trHeight w:val="144"/>
          <w:tblCellSpacing w:w="0" w:type="dxa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43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4243" w:rsidRDefault="0049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4243" w:rsidRDefault="0049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4243" w:rsidRDefault="0049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4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1.Человек и общество</w:t>
            </w:r>
          </w:p>
        </w:tc>
      </w:tr>
      <w:tr w:rsidR="00494243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4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Раздел 2.Человек и природа</w:t>
            </w:r>
          </w:p>
        </w:tc>
      </w:tr>
      <w:tr w:rsidR="00494243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43">
        <w:trPr>
          <w:trHeight w:val="144"/>
          <w:tblCellSpacing w:w="0" w:type="dxa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3.Правила безопасной жизнедеятельности</w:t>
            </w:r>
          </w:p>
        </w:tc>
      </w:tr>
      <w:tr w:rsidR="00494243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https://m.edsoo.ru/7f410de8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4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43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4243" w:rsidRDefault="00494243">
      <w:pPr>
        <w:rPr>
          <w:rFonts w:ascii="Times New Roman" w:hAnsi="Times New Roman" w:cs="Times New Roman"/>
          <w:sz w:val="24"/>
          <w:szCs w:val="24"/>
        </w:rPr>
        <w:sectPr w:rsidR="00494243">
          <w:pgSz w:w="11906" w:h="16383"/>
          <w:pgMar w:top="960" w:right="806" w:bottom="1800" w:left="600" w:header="720" w:footer="720" w:gutter="0"/>
          <w:cols w:space="720"/>
        </w:sectPr>
      </w:pP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  <w:bookmarkStart w:id="6" w:name="block-5124095"/>
      <w:bookmarkEnd w:id="5"/>
    </w:p>
    <w:tbl>
      <w:tblPr>
        <w:tblW w:w="11167" w:type="dxa"/>
        <w:tblCellSpacing w:w="0" w:type="dxa"/>
        <w:tblInd w:w="-1078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601"/>
        <w:gridCol w:w="2820"/>
        <w:gridCol w:w="729"/>
        <w:gridCol w:w="950"/>
        <w:gridCol w:w="1000"/>
        <w:gridCol w:w="1200"/>
        <w:gridCol w:w="3133"/>
        <w:gridCol w:w="734"/>
      </w:tblGrid>
      <w:tr w:rsidR="00494243">
        <w:trPr>
          <w:trHeight w:val="144"/>
          <w:tblCellSpacing w:w="0" w:type="dxa"/>
        </w:trPr>
        <w:tc>
          <w:tcPr>
            <w:tcW w:w="6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/п </w:t>
            </w:r>
          </w:p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9" w:type="dxa"/>
            <w:gridSpan w:val="3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2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 изучения</w:t>
            </w:r>
          </w:p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4243" w:rsidRDefault="0049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2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4243" w:rsidRDefault="0049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</w:t>
            </w:r>
          </w:p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работы </w:t>
            </w:r>
          </w:p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</w:t>
            </w:r>
            <w:proofErr w:type="spellEnd"/>
          </w:p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работы </w:t>
            </w:r>
          </w:p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4243" w:rsidRDefault="0049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94243" w:rsidRDefault="0049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 Родина ‒ Россия, Российская Федерация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России. Родная страна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 край, его природные достопримечательности. Город и село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Заповедники России (Остров Врангеля, Большой Арктический заповедник). Охрана природы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Заповедники России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https://m.edsoo.ru/f840c162Библиотека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ЦО</w:t>
            </w:r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Заповедники России. Охрана природы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Народы Поволжья и других территорий РФ: традиции, обычаи, праздники. Родной край, город (село)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Связи в природе: зависимость изменений в живой природе от изменений в неживой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природе. Неживая и живая природа. Явления природы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Годовой ход изменений в жизни животных. Жизнь животных осенью и зимой. Явления природы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Зачем человек трудится? Ценность труда и трудолюбия. Профессии. Все профессии важны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Зависимость жизни растений от состояния неживой природы. Жизнь растений осенью и зимой. Невидимые нити природы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Земля - живая планета Солнечной системы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Деревья, кустарники, травы родного края (узнавание, называние, краткое описание). Какие бывают растения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Как человек познаёт окружающую природу? Особенности разных методов познания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окружающего мира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животных родного края и разных территорий России. Какие бывают животные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Зависимость жизни растений от состояния неживой природы. Жизнь растений весной и летом. Невидимые нити. Впереди лето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Растения дикорастущие и культурные: общее и различия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Многообразие растений по месту обитания, внешнему виду. Сравнение растений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разных климатических условий. Комнатные растения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 животных. Дикие и домашние животные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Заповедники: значение для охраны природы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Резервный урок. Тематическая проверочная работа по разделу "Человек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природа"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 профессий жителей нашего региона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Из чего что сделано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Здоровый образ жизни. Режим дня: чередование сна, учебных занятий, двигательной активности. Если хочешь быть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</w:t>
            </w:r>
            <w:proofErr w:type="gramEnd"/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Рациональное питание: количество приёмов пищи и рацион питания. Витамины и здоровье ребёнка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Безопасное поведение на прогулках: правила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поведения на игровых площадках; езда на велосипедах (санках, самокатах) и качелях. На воде и в лесу. Опасные незнакомцы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культурного поведения в общественных местах. Что такое этикет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Подробнее о лесных опасностях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Семейные ценности и традиции. Труд, досуг, занятия членов семьи. Наша дружная семья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пользование Интернетом. Ты и твои друзья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безопасного поведения пассажира наземного транспорта. Мы — пассажиры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 на общественном транспорте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Родословная.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Родословное древо, история семьи. Предшествующие поколения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 Земли - глобус, карта, план. Практическая работа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Карта мира. Материки и океаны. Практическая работа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Ориентирование на местности по местным природным признакам и с использованием компаса. Практическая работа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Формы земной поверхности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Животные и их потомство. Размножение животных. Стадии развития насекомого, земноводных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 ‒ столица России. Герб Москвы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Достопримечательности Москвы: Большой театр, МГУ, Московский цирк, Театр кукол имени С.В.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Образцова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Путешествие по Москве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Годовой ход изменений в жизни животных. Жизнь животных весной и летом. Явления природы. В гости к весне. Впереди лето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Древние кремлёвские города: Нижний Новгород, Псков, Смоленск. Города России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https://m.edsoo.ru/f840c162</w:t>
              </w:r>
            </w:hyperlink>
          </w:p>
        </w:tc>
      </w:tr>
      <w:tr w:rsidR="00494243">
        <w:trPr>
          <w:trHeight w:val="144"/>
          <w:tblCellSpacing w:w="0" w:type="dxa"/>
        </w:trPr>
        <w:tc>
          <w:tcPr>
            <w:tcW w:w="601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82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0" w:type="dxa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7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4243">
        <w:trPr>
          <w:gridAfter w:val="1"/>
          <w:wAfter w:w="734" w:type="dxa"/>
          <w:trHeight w:val="144"/>
          <w:tblCellSpacing w:w="0" w:type="dxa"/>
        </w:trPr>
        <w:tc>
          <w:tcPr>
            <w:tcW w:w="3421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29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68 </w:t>
            </w:r>
          </w:p>
        </w:tc>
        <w:tc>
          <w:tcPr>
            <w:tcW w:w="95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000" w:type="dxa"/>
            <w:tcMar>
              <w:top w:w="50" w:type="dxa"/>
              <w:left w:w="100" w:type="dxa"/>
            </w:tcMar>
            <w:vAlign w:val="center"/>
          </w:tcPr>
          <w:p w:rsidR="00494243" w:rsidRDefault="000C4113">
            <w:pPr>
              <w:spacing w:line="276" w:lineRule="auto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4333" w:type="dxa"/>
            <w:gridSpan w:val="2"/>
            <w:tcMar>
              <w:top w:w="50" w:type="dxa"/>
              <w:left w:w="100" w:type="dxa"/>
            </w:tcMar>
            <w:vAlign w:val="center"/>
          </w:tcPr>
          <w:p w:rsidR="00494243" w:rsidRDefault="004942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94243" w:rsidRDefault="00494243">
      <w:pPr>
        <w:rPr>
          <w:rFonts w:ascii="Times New Roman" w:hAnsi="Times New Roman" w:cs="Times New Roman"/>
          <w:sz w:val="24"/>
          <w:szCs w:val="24"/>
        </w:rPr>
        <w:sectPr w:rsidR="00494243">
          <w:pgSz w:w="11906" w:h="16383"/>
          <w:pgMar w:top="1800" w:right="1440" w:bottom="1800" w:left="1440" w:header="720" w:footer="720" w:gutter="0"/>
          <w:cols w:space="720"/>
        </w:sectPr>
      </w:pPr>
    </w:p>
    <w:bookmarkEnd w:id="6"/>
    <w:p w:rsidR="00494243" w:rsidRDefault="00494243">
      <w:pPr>
        <w:rPr>
          <w:rFonts w:ascii="Times New Roman" w:hAnsi="Times New Roman" w:cs="Times New Roman"/>
          <w:sz w:val="24"/>
          <w:szCs w:val="24"/>
        </w:rPr>
        <w:sectPr w:rsidR="0049424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94243" w:rsidRDefault="00494243">
      <w:pPr>
        <w:rPr>
          <w:rFonts w:ascii="Times New Roman" w:hAnsi="Times New Roman" w:cs="Times New Roman"/>
          <w:sz w:val="24"/>
          <w:szCs w:val="24"/>
        </w:rPr>
        <w:sectPr w:rsidR="00494243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7" w:name="block-5124093"/>
    </w:p>
    <w:bookmarkEnd w:id="7"/>
    <w:p w:rsidR="00494243" w:rsidRDefault="000C4113">
      <w:pPr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494243" w:rsidRDefault="000C4113">
      <w:pPr>
        <w:spacing w:line="4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494243" w:rsidRDefault="000C4113">
      <w:pPr>
        <w:spacing w:line="4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​‌</w:t>
      </w:r>
      <w:bookmarkStart w:id="8" w:name="7242d94d-e1f1-4df7-9b61-f04a247942f3"/>
      <w:r>
        <w:rPr>
          <w:rFonts w:ascii="Times New Roman" w:hAnsi="Times New Roman" w:cs="Times New Roman"/>
          <w:color w:val="000000"/>
          <w:sz w:val="24"/>
          <w:szCs w:val="24"/>
        </w:rPr>
        <w:t>• Окружающий мир (в 2 частях), 2 класс/ Виноградова Н.Ф., Общество с ограниченной ответственностью Издательский центр «ВЕНТАНА-ГРАФ»; Акционерное общество «Издательство «Просвещение»</w:t>
      </w:r>
      <w:bookmarkEnd w:id="8"/>
      <w:r>
        <w:rPr>
          <w:rFonts w:ascii="Times New Roman" w:hAnsi="Times New Roman" w:cs="Times New Roman"/>
          <w:color w:val="000000"/>
          <w:sz w:val="24"/>
          <w:szCs w:val="24"/>
        </w:rPr>
        <w:t>‌​</w:t>
      </w:r>
    </w:p>
    <w:p w:rsidR="00494243" w:rsidRDefault="000C4113">
      <w:pPr>
        <w:spacing w:line="4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​‌</w:t>
      </w:r>
      <w:bookmarkStart w:id="9" w:name="12cc1628-0d25-4286-88bf-ee4d9ac08191"/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учебник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Окружающий мир, 2 класс</w:t>
      </w:r>
      <w:bookmarkEnd w:id="9"/>
      <w:r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:rsidR="00494243" w:rsidRDefault="000C4113">
      <w:pPr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494243" w:rsidRDefault="000C4113">
      <w:pPr>
        <w:spacing w:line="4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494243" w:rsidRDefault="000C4113">
      <w:pPr>
        <w:spacing w:line="4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​‌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учебник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Окружающий мир, 2 класс</w:t>
      </w:r>
      <w:r>
        <w:rPr>
          <w:rFonts w:ascii="Times New Roman" w:hAnsi="Times New Roman" w:cs="Times New Roman"/>
          <w:sz w:val="24"/>
          <w:szCs w:val="24"/>
        </w:rPr>
        <w:br/>
      </w:r>
      <w:bookmarkStart w:id="10" w:name="95f05c12-f0c4-4d54-885b-c56ae9683aa1"/>
      <w:bookmarkEnd w:id="10"/>
      <w:r>
        <w:rPr>
          <w:rFonts w:ascii="Times New Roman" w:hAnsi="Times New Roman" w:cs="Times New Roman"/>
          <w:color w:val="000000"/>
          <w:sz w:val="24"/>
          <w:szCs w:val="24"/>
        </w:rPr>
        <w:t>‌​</w:t>
      </w:r>
    </w:p>
    <w:p w:rsidR="00494243" w:rsidRDefault="00494243">
      <w:pPr>
        <w:ind w:left="120"/>
        <w:rPr>
          <w:rFonts w:ascii="Times New Roman" w:hAnsi="Times New Roman" w:cs="Times New Roman"/>
          <w:sz w:val="24"/>
          <w:szCs w:val="24"/>
        </w:rPr>
      </w:pPr>
    </w:p>
    <w:p w:rsidR="00494243" w:rsidRDefault="000C4113">
      <w:pPr>
        <w:spacing w:line="4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494243" w:rsidRDefault="000C4113">
      <w:pPr>
        <w:spacing w:line="480" w:lineRule="auto"/>
        <w:ind w:left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​</w:t>
      </w:r>
      <w:r>
        <w:rPr>
          <w:rFonts w:ascii="Times New Roman" w:hAnsi="Times New Roman" w:cs="Times New Roman"/>
          <w:color w:val="333333"/>
          <w:sz w:val="24"/>
          <w:szCs w:val="24"/>
        </w:rPr>
        <w:t>​‌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Библиотека ЦОК </w:t>
      </w:r>
      <w:r>
        <w:rPr>
          <w:rFonts w:ascii="Times New Roman" w:hAnsi="Times New Roman" w:cs="Times New Roman"/>
          <w:sz w:val="24"/>
          <w:szCs w:val="24"/>
        </w:rPr>
        <w:br/>
      </w:r>
      <w:bookmarkStart w:id="11" w:name="e2202d81-27be-4f22-aeb6-9d447e67c650"/>
      <w:r>
        <w:rPr>
          <w:rFonts w:ascii="Times New Roman" w:hAnsi="Times New Roman" w:cs="Times New Roman"/>
          <w:color w:val="000000"/>
          <w:sz w:val="24"/>
          <w:szCs w:val="24"/>
        </w:rPr>
        <w:t xml:space="preserve"> https://m.edsoo.ru/f840c162</w:t>
      </w:r>
      <w:bookmarkEnd w:id="11"/>
      <w:r>
        <w:rPr>
          <w:rFonts w:ascii="Times New Roman" w:hAnsi="Times New Roman" w:cs="Times New Roman"/>
          <w:color w:val="333333"/>
          <w:sz w:val="24"/>
          <w:szCs w:val="24"/>
        </w:rPr>
        <w:t>‌</w:t>
      </w:r>
      <w:r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494243" w:rsidRDefault="00494243">
      <w:pPr>
        <w:rPr>
          <w:rFonts w:ascii="Times New Roman" w:hAnsi="Times New Roman" w:cs="Times New Roman"/>
          <w:sz w:val="24"/>
          <w:szCs w:val="24"/>
        </w:rPr>
        <w:sectPr w:rsidR="00494243">
          <w:pgSz w:w="11906" w:h="16383"/>
          <w:pgMar w:top="1134" w:right="850" w:bottom="1134" w:left="1701" w:header="720" w:footer="720" w:gutter="0"/>
          <w:cols w:space="720"/>
        </w:sectPr>
      </w:pPr>
      <w:bookmarkStart w:id="12" w:name="block-5124094"/>
    </w:p>
    <w:bookmarkEnd w:id="12"/>
    <w:p w:rsidR="00494243" w:rsidRDefault="00494243">
      <w:pPr>
        <w:rPr>
          <w:rFonts w:ascii="Times New Roman" w:hAnsi="Times New Roman" w:cs="Times New Roman"/>
          <w:sz w:val="24"/>
          <w:szCs w:val="24"/>
        </w:rPr>
      </w:pPr>
    </w:p>
    <w:sectPr w:rsidR="00494243" w:rsidSect="008B387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  <w:splitPgBreakAndParaMark/>
  </w:compat>
  <w:rsids>
    <w:rsidRoot w:val="00494243"/>
    <w:rsid w:val="000C4113"/>
    <w:rsid w:val="004900E9"/>
    <w:rsid w:val="00494243"/>
    <w:rsid w:val="008B3877"/>
    <w:rsid w:val="18BA7364"/>
    <w:rsid w:val="22F2286D"/>
    <w:rsid w:val="23DF6132"/>
    <w:rsid w:val="36C12B19"/>
    <w:rsid w:val="511E44A6"/>
    <w:rsid w:val="58780CED"/>
    <w:rsid w:val="627D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B3877"/>
    <w:rPr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B3877"/>
    <w:rPr>
      <w:rFonts w:ascii="Times New Roman" w:hAnsi="Times New Roman" w:cs="Times New Roman"/>
      <w:sz w:val="22"/>
      <w:szCs w:val="22"/>
      <w:lang w:eastAsia="en-US"/>
    </w:rPr>
  </w:style>
  <w:style w:type="paragraph" w:styleId="a4">
    <w:name w:val="Balloon Text"/>
    <w:basedOn w:val="a"/>
    <w:link w:val="a5"/>
    <w:rsid w:val="000C41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0C4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f840c162" TargetMode="External"/><Relationship Id="rId26" Type="http://schemas.openxmlformats.org/officeDocument/2006/relationships/hyperlink" Target="https://m.edsoo.ru/f840c162" TargetMode="External"/><Relationship Id="rId39" Type="http://schemas.openxmlformats.org/officeDocument/2006/relationships/hyperlink" Target="https://m.edsoo.ru/f840c162" TargetMode="External"/><Relationship Id="rId21" Type="http://schemas.openxmlformats.org/officeDocument/2006/relationships/hyperlink" Target="https://m.edsoo.ru/f840c162%D0%91%D0%B8%D0%B1%D0%BB%D0%B8%D0%BE%D1%82%D0%B5%D0%BA%D0%B0" TargetMode="External"/><Relationship Id="rId34" Type="http://schemas.openxmlformats.org/officeDocument/2006/relationships/hyperlink" Target="https://m.edsoo.ru/f840c162" TargetMode="External"/><Relationship Id="rId42" Type="http://schemas.openxmlformats.org/officeDocument/2006/relationships/hyperlink" Target="https://m.edsoo.ru/f840c162" TargetMode="External"/><Relationship Id="rId47" Type="http://schemas.openxmlformats.org/officeDocument/2006/relationships/hyperlink" Target="https://m.edsoo.ru/f840c162" TargetMode="External"/><Relationship Id="rId50" Type="http://schemas.openxmlformats.org/officeDocument/2006/relationships/hyperlink" Target="https://m.edsoo.ru/f840c162" TargetMode="External"/><Relationship Id="rId55" Type="http://schemas.openxmlformats.org/officeDocument/2006/relationships/hyperlink" Target="https://m.edsoo.ru/f840c162" TargetMode="External"/><Relationship Id="rId63" Type="http://schemas.openxmlformats.org/officeDocument/2006/relationships/hyperlink" Target="https://m.edsoo.ru/f840c162" TargetMode="External"/><Relationship Id="rId68" Type="http://schemas.openxmlformats.org/officeDocument/2006/relationships/hyperlink" Target="https://m.edsoo.ru/f840c162" TargetMode="External"/><Relationship Id="rId76" Type="http://schemas.openxmlformats.org/officeDocument/2006/relationships/hyperlink" Target="https://m.edsoo.ru/f840c162" TargetMode="External"/><Relationship Id="rId84" Type="http://schemas.openxmlformats.org/officeDocument/2006/relationships/theme" Target="theme/theme1.xml"/><Relationship Id="rId7" Type="http://schemas.openxmlformats.org/officeDocument/2006/relationships/hyperlink" Target="https://m.edsoo.ru/7f410de8" TargetMode="External"/><Relationship Id="rId71" Type="http://schemas.openxmlformats.org/officeDocument/2006/relationships/hyperlink" Target="https://m.edsoo.ru/f840c162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f840c162" TargetMode="External"/><Relationship Id="rId29" Type="http://schemas.openxmlformats.org/officeDocument/2006/relationships/hyperlink" Target="https://m.edsoo.ru/f840c162" TargetMode="External"/><Relationship Id="rId11" Type="http://schemas.openxmlformats.org/officeDocument/2006/relationships/hyperlink" Target="https://m.edsoo.ru/7f410de8" TargetMode="External"/><Relationship Id="rId24" Type="http://schemas.openxmlformats.org/officeDocument/2006/relationships/hyperlink" Target="https://m.edsoo.ru/f840c162" TargetMode="External"/><Relationship Id="rId32" Type="http://schemas.openxmlformats.org/officeDocument/2006/relationships/hyperlink" Target="https://m.edsoo.ru/f840c162" TargetMode="External"/><Relationship Id="rId37" Type="http://schemas.openxmlformats.org/officeDocument/2006/relationships/hyperlink" Target="https://m.edsoo.ru/f840c162" TargetMode="External"/><Relationship Id="rId40" Type="http://schemas.openxmlformats.org/officeDocument/2006/relationships/hyperlink" Target="https://m.edsoo.ru/f840c162" TargetMode="External"/><Relationship Id="rId45" Type="http://schemas.openxmlformats.org/officeDocument/2006/relationships/hyperlink" Target="https://m.edsoo.ru/f840c162" TargetMode="External"/><Relationship Id="rId53" Type="http://schemas.openxmlformats.org/officeDocument/2006/relationships/hyperlink" Target="https://m.edsoo.ru/f840c162" TargetMode="External"/><Relationship Id="rId58" Type="http://schemas.openxmlformats.org/officeDocument/2006/relationships/hyperlink" Target="https://m.edsoo.ru/f840c162" TargetMode="External"/><Relationship Id="rId66" Type="http://schemas.openxmlformats.org/officeDocument/2006/relationships/hyperlink" Target="https://m.edsoo.ru/f840c162" TargetMode="External"/><Relationship Id="rId74" Type="http://schemas.openxmlformats.org/officeDocument/2006/relationships/hyperlink" Target="https://m.edsoo.ru/f840c162" TargetMode="External"/><Relationship Id="rId79" Type="http://schemas.openxmlformats.org/officeDocument/2006/relationships/hyperlink" Target="https://m.edsoo.ru/f840c162" TargetMode="External"/><Relationship Id="rId5" Type="http://schemas.openxmlformats.org/officeDocument/2006/relationships/image" Target="media/image2.png"/><Relationship Id="rId61" Type="http://schemas.openxmlformats.org/officeDocument/2006/relationships/hyperlink" Target="https://m.edsoo.ru/f840c162" TargetMode="External"/><Relationship Id="rId82" Type="http://schemas.openxmlformats.org/officeDocument/2006/relationships/hyperlink" Target="https://m.edsoo.ru/f840c162" TargetMode="External"/><Relationship Id="rId19" Type="http://schemas.openxmlformats.org/officeDocument/2006/relationships/hyperlink" Target="https://m.edsoo.ru/f840c162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m.edsoo.ru/7f410de8" TargetMode="External"/><Relationship Id="rId14" Type="http://schemas.openxmlformats.org/officeDocument/2006/relationships/hyperlink" Target="https://m.edsoo.ru/7f410de8" TargetMode="External"/><Relationship Id="rId22" Type="http://schemas.openxmlformats.org/officeDocument/2006/relationships/hyperlink" Target="https://m.edsoo.ru/f840c162" TargetMode="External"/><Relationship Id="rId27" Type="http://schemas.openxmlformats.org/officeDocument/2006/relationships/hyperlink" Target="https://m.edsoo.ru/f840c162" TargetMode="External"/><Relationship Id="rId30" Type="http://schemas.openxmlformats.org/officeDocument/2006/relationships/hyperlink" Target="https://m.edsoo.ru/f840c162" TargetMode="External"/><Relationship Id="rId35" Type="http://schemas.openxmlformats.org/officeDocument/2006/relationships/hyperlink" Target="https://m.edsoo.ru/f840c162" TargetMode="External"/><Relationship Id="rId43" Type="http://schemas.openxmlformats.org/officeDocument/2006/relationships/hyperlink" Target="https://m.edsoo.ru/f840c162" TargetMode="External"/><Relationship Id="rId48" Type="http://schemas.openxmlformats.org/officeDocument/2006/relationships/hyperlink" Target="https://m.edsoo.ru/f840c162" TargetMode="External"/><Relationship Id="rId56" Type="http://schemas.openxmlformats.org/officeDocument/2006/relationships/hyperlink" Target="https://m.edsoo.ru/f840c162" TargetMode="External"/><Relationship Id="rId64" Type="http://schemas.openxmlformats.org/officeDocument/2006/relationships/hyperlink" Target="https://m.edsoo.ru/f840c162" TargetMode="External"/><Relationship Id="rId69" Type="http://schemas.openxmlformats.org/officeDocument/2006/relationships/hyperlink" Target="https://m.edsoo.ru/f840c162" TargetMode="External"/><Relationship Id="rId77" Type="http://schemas.openxmlformats.org/officeDocument/2006/relationships/hyperlink" Target="https://m.edsoo.ru/f840c162" TargetMode="External"/><Relationship Id="rId8" Type="http://schemas.openxmlformats.org/officeDocument/2006/relationships/hyperlink" Target="https://m.edsoo.ru/7f410de8" TargetMode="External"/><Relationship Id="rId51" Type="http://schemas.openxmlformats.org/officeDocument/2006/relationships/hyperlink" Target="https://m.edsoo.ru/f840c162" TargetMode="External"/><Relationship Id="rId72" Type="http://schemas.openxmlformats.org/officeDocument/2006/relationships/hyperlink" Target="https://m.edsoo.ru/f840c162" TargetMode="External"/><Relationship Id="rId80" Type="http://schemas.openxmlformats.org/officeDocument/2006/relationships/hyperlink" Target="https://m.edsoo.ru/f840c162" TargetMode="External"/><Relationship Id="rId85" Type="http://schemas.microsoft.com/office/2007/relationships/stylesWithEffects" Target="stylesWithEffects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f840c162" TargetMode="External"/><Relationship Id="rId25" Type="http://schemas.openxmlformats.org/officeDocument/2006/relationships/hyperlink" Target="https://m.edsoo.ru/f840c162" TargetMode="External"/><Relationship Id="rId33" Type="http://schemas.openxmlformats.org/officeDocument/2006/relationships/hyperlink" Target="https://m.edsoo.ru/f840c162" TargetMode="External"/><Relationship Id="rId38" Type="http://schemas.openxmlformats.org/officeDocument/2006/relationships/hyperlink" Target="https://m.edsoo.ru/f840c162" TargetMode="External"/><Relationship Id="rId46" Type="http://schemas.openxmlformats.org/officeDocument/2006/relationships/hyperlink" Target="https://m.edsoo.ru/f840c162" TargetMode="External"/><Relationship Id="rId59" Type="http://schemas.openxmlformats.org/officeDocument/2006/relationships/hyperlink" Target="https://m.edsoo.ru/f840c162" TargetMode="External"/><Relationship Id="rId67" Type="http://schemas.openxmlformats.org/officeDocument/2006/relationships/hyperlink" Target="https://m.edsoo.ru/f840c162" TargetMode="External"/><Relationship Id="rId20" Type="http://schemas.openxmlformats.org/officeDocument/2006/relationships/hyperlink" Target="https://m.edsoo.ru/f840c162" TargetMode="External"/><Relationship Id="rId41" Type="http://schemas.openxmlformats.org/officeDocument/2006/relationships/hyperlink" Target="https://m.edsoo.ru/f840c162" TargetMode="External"/><Relationship Id="rId54" Type="http://schemas.openxmlformats.org/officeDocument/2006/relationships/hyperlink" Target="https://m.edsoo.ru/f840c162" TargetMode="External"/><Relationship Id="rId62" Type="http://schemas.openxmlformats.org/officeDocument/2006/relationships/hyperlink" Target="https://m.edsoo.ru/f840c162" TargetMode="External"/><Relationship Id="rId70" Type="http://schemas.openxmlformats.org/officeDocument/2006/relationships/hyperlink" Target="https://m.edsoo.ru/f840c162" TargetMode="External"/><Relationship Id="rId75" Type="http://schemas.openxmlformats.org/officeDocument/2006/relationships/hyperlink" Target="https://m.edsoo.ru/f840c162" TargetMode="External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hyperlink" Target="https://m.edsoo.ru/7f410de8" TargetMode="External"/><Relationship Id="rId23" Type="http://schemas.openxmlformats.org/officeDocument/2006/relationships/hyperlink" Target="https://m.edsoo.ru/f840c162" TargetMode="External"/><Relationship Id="rId28" Type="http://schemas.openxmlformats.org/officeDocument/2006/relationships/hyperlink" Target="https://m.edsoo.ru/f840c162" TargetMode="External"/><Relationship Id="rId36" Type="http://schemas.openxmlformats.org/officeDocument/2006/relationships/hyperlink" Target="https://m.edsoo.ru/f840c162" TargetMode="External"/><Relationship Id="rId49" Type="http://schemas.openxmlformats.org/officeDocument/2006/relationships/hyperlink" Target="https://m.edsoo.ru/f840c162" TargetMode="External"/><Relationship Id="rId57" Type="http://schemas.openxmlformats.org/officeDocument/2006/relationships/hyperlink" Target="https://m.edsoo.ru/f840c162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0c162" TargetMode="External"/><Relationship Id="rId44" Type="http://schemas.openxmlformats.org/officeDocument/2006/relationships/hyperlink" Target="https://m.edsoo.ru/f840c162" TargetMode="External"/><Relationship Id="rId52" Type="http://schemas.openxmlformats.org/officeDocument/2006/relationships/hyperlink" Target="https://m.edsoo.ru/f840c162" TargetMode="External"/><Relationship Id="rId60" Type="http://schemas.openxmlformats.org/officeDocument/2006/relationships/hyperlink" Target="https://m.edsoo.ru/f840c162" TargetMode="External"/><Relationship Id="rId65" Type="http://schemas.openxmlformats.org/officeDocument/2006/relationships/hyperlink" Target="https://m.edsoo.ru/f840c162" TargetMode="External"/><Relationship Id="rId73" Type="http://schemas.openxmlformats.org/officeDocument/2006/relationships/hyperlink" Target="https://m.edsoo.ru/f840c162" TargetMode="External"/><Relationship Id="rId78" Type="http://schemas.openxmlformats.org/officeDocument/2006/relationships/hyperlink" Target="https://m.edsoo.ru/f840c162" TargetMode="External"/><Relationship Id="rId81" Type="http://schemas.openxmlformats.org/officeDocument/2006/relationships/hyperlink" Target="https://m.edsoo.ru/f840c162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26</Pages>
  <Words>5882</Words>
  <Characters>33532</Characters>
  <Application>Microsoft Office Word</Application>
  <DocSecurity>0</DocSecurity>
  <Lines>279</Lines>
  <Paragraphs>78</Paragraphs>
  <ScaleCrop>false</ScaleCrop>
  <Company>SPecialiST RePack</Company>
  <LinksUpToDate>false</LinksUpToDate>
  <CharactersWithSpaces>39336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 Windows</cp:lastModifiedBy>
  <cp:revision>3</cp:revision>
  <cp:lastPrinted>2023-09-12T08:14:00Z</cp:lastPrinted>
  <dcterms:created xsi:type="dcterms:W3CDTF">2023-08-25T14:15:00Z</dcterms:created>
  <dcterms:modified xsi:type="dcterms:W3CDTF">2023-09-26T02:46:00Z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1049-12.2.0.13201</vt:lpwstr>
  </property>
  <property fmtid="{D5CDD505-2E9C-101B-9397-08002B2CF9AE}" pid="3" name="ICV">
    <vt:lpwstr>4BDEC83A362D4FA6ACCAC768BC89C2A7</vt:lpwstr>
  </property>
</Properties>
</file>