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559" w:rsidRDefault="00080D58" w:rsidP="00080D5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block-18693601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0425" cy="8165358"/>
            <wp:effectExtent l="0" t="0" r="0" b="0"/>
            <wp:docPr id="1" name="Рисунок 1" descr="C:\Users\User2\Pictures\2023-09-21 изо2кл\изо2к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2023-09-21 изо2кл\изо2кл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58" w:rsidRDefault="00080D58" w:rsidP="00080D5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80D58" w:rsidRDefault="00080D58" w:rsidP="00080D5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80D58" w:rsidRPr="00721E47" w:rsidRDefault="00080D58" w:rsidP="00080D5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_GoBack"/>
      <w:bookmarkEnd w:id="1"/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</w:t>
      </w:r>
      <w:proofErr w:type="gram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ориентирована</w:t>
      </w:r>
      <w:proofErr w:type="gram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формируется</w:t>
      </w:r>
      <w:proofErr w:type="gram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" w:name="2de083b3-1f31-409f-b177-a515047f5be6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изобразительного искусств</w:t>
      </w:r>
      <w:r w:rsid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а, составляет 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 2 классе – 34 часа (1 час в неделю)</w:t>
      </w:r>
      <w:bookmarkEnd w:id="2"/>
      <w:r w:rsid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A7559" w:rsidRPr="00721E47" w:rsidRDefault="00FA75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A7559" w:rsidRPr="00721E47" w:rsidRDefault="00FA7559">
      <w:pPr>
        <w:rPr>
          <w:rFonts w:ascii="Times New Roman" w:hAnsi="Times New Roman" w:cs="Times New Roman"/>
          <w:sz w:val="24"/>
          <w:szCs w:val="24"/>
          <w:lang w:val="ru-RU"/>
        </w:rPr>
        <w:sectPr w:rsidR="00FA7559" w:rsidRPr="00721E47">
          <w:pgSz w:w="11906" w:h="16383"/>
          <w:pgMar w:top="1134" w:right="850" w:bottom="1134" w:left="1701" w:header="720" w:footer="720" w:gutter="0"/>
          <w:cols w:space="720"/>
        </w:sectPr>
      </w:pPr>
    </w:p>
    <w:p w:rsidR="00FA7559" w:rsidRPr="00721E47" w:rsidRDefault="009C3BEC" w:rsidP="00721E4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18693605"/>
      <w:bookmarkEnd w:id="0"/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  <w:bookmarkStart w:id="4" w:name="_Toc137210402"/>
      <w:bookmarkEnd w:id="4"/>
    </w:p>
    <w:p w:rsidR="00FA7559" w:rsidRPr="00721E47" w:rsidRDefault="00FA755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A7559" w:rsidRPr="00721E47" w:rsidRDefault="009C3BEC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FA7559" w:rsidRPr="00721E47" w:rsidRDefault="00FA755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Акварель и её свойства. Акварельные кисти. Приёмы работы акварелью.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тёплый и холодный – цветовой контраст.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открытый – звонкий и приглушённый, тихий. Эмоциональная выразительность цвета.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филимоновская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игрушка, дымковский петух,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каргопольский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Полкан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филимоновские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дымковские,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каргопольские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Ватагина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Е. И.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Чарушина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и в скульптуре (произведения В. В.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Ватагина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). Наблюдение животных с точки зрения их пропорций, характера движения, пластики.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Компьютерные средства изображения. Виды линий (в программе </w:t>
      </w:r>
      <w:r w:rsidRPr="00721E47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другом графическом редакторе).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 w:rsidRPr="00721E47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 w:rsidRPr="00721E47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основе простых сюжетов (например, образ дерева).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инструментов традиционного рисования в программе </w:t>
      </w:r>
      <w:r w:rsidRPr="00721E47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​</w:t>
      </w:r>
    </w:p>
    <w:p w:rsidR="00FA7559" w:rsidRPr="00721E47" w:rsidRDefault="00FA755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37210403"/>
      <w:bookmarkEnd w:id="5"/>
    </w:p>
    <w:p w:rsidR="00FA7559" w:rsidRPr="00721E47" w:rsidRDefault="00FA7559">
      <w:pPr>
        <w:rPr>
          <w:rFonts w:ascii="Times New Roman" w:hAnsi="Times New Roman" w:cs="Times New Roman"/>
          <w:sz w:val="24"/>
          <w:szCs w:val="24"/>
          <w:lang w:val="ru-RU"/>
        </w:rPr>
        <w:sectPr w:rsidR="00FA7559" w:rsidRPr="00721E47">
          <w:pgSz w:w="11906" w:h="16383"/>
          <w:pgMar w:top="1134" w:right="850" w:bottom="1134" w:left="1701" w:header="720" w:footer="720" w:gutter="0"/>
          <w:cols w:space="720"/>
        </w:sectPr>
      </w:pPr>
    </w:p>
    <w:p w:rsidR="00FA7559" w:rsidRPr="00721E47" w:rsidRDefault="009C3BEC" w:rsidP="00721E47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block-18693602"/>
      <w:bookmarkEnd w:id="3"/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FA7559" w:rsidRPr="00721E47" w:rsidRDefault="00FA75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A7559" w:rsidRPr="00721E47" w:rsidRDefault="009C3BE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</w:t>
      </w: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FA7559" w:rsidRPr="00721E47" w:rsidRDefault="009C3BEC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уважение и ценностное отношение к своей Родине – России; </w:t>
      </w:r>
    </w:p>
    <w:p w:rsidR="00FA7559" w:rsidRPr="00721E47" w:rsidRDefault="009C3BEC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FA7559" w:rsidRPr="00721E47" w:rsidRDefault="009C3BEC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</w:rPr>
        <w:t>духовно-нравственное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</w:rPr>
        <w:t>развитие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A7559" w:rsidRPr="00721E47" w:rsidRDefault="009C3BEC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FA7559" w:rsidRPr="00721E47" w:rsidRDefault="009C3BEC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Патриотическое воспитание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освоение </w:t>
      </w:r>
      <w:proofErr w:type="gram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Гражданское воспитание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Духовно-нравственное воспитание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Эстетическое воспитание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прекрасном</w:t>
      </w:r>
      <w:proofErr w:type="gram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 их пониманию, а также в отношении к семье, природе, труду, искусству, культурному наследию.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познавательной деятельности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Экологическое воспитание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 сп</w:t>
      </w:r>
      <w:proofErr w:type="gram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особствует активному неприятию действий, приносящих вред окружающей среде.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Трудовое воспитание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достичь результат</w:t>
      </w:r>
      <w:proofErr w:type="gram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7" w:name="_Toc124264881"/>
      <w:bookmarkEnd w:id="7"/>
    </w:p>
    <w:p w:rsidR="00FA7559" w:rsidRPr="00721E47" w:rsidRDefault="009C3BEC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A7559" w:rsidRPr="00721E47" w:rsidRDefault="00FA755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A7559" w:rsidRPr="00721E47" w:rsidRDefault="009C3BE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Пространственные представления и сенсорные способности:</w:t>
      </w:r>
    </w:p>
    <w:p w:rsidR="00FA7559" w:rsidRPr="00721E47" w:rsidRDefault="009C3BEC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</w:rPr>
        <w:t>характеризовать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</w:rPr>
        <w:t>форму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</w:rPr>
        <w:t>предмета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A7559" w:rsidRPr="00721E47" w:rsidRDefault="009C3BEC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доминантные черты (характерные особенности) в визуальном образе;</w:t>
      </w:r>
    </w:p>
    <w:p w:rsidR="00FA7559" w:rsidRPr="00721E47" w:rsidRDefault="009C3BEC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плоскостные и пространственные объекты по заданным основаниям;</w:t>
      </w:r>
    </w:p>
    <w:p w:rsidR="00FA7559" w:rsidRPr="00721E47" w:rsidRDefault="009C3BEC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ассоциативные связи между визуальными образами разных форм и предметов;</w:t>
      </w:r>
    </w:p>
    <w:p w:rsidR="00FA7559" w:rsidRPr="00721E47" w:rsidRDefault="009C3BEC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части и целое в видимом образе, предмете, конструкции;</w:t>
      </w:r>
    </w:p>
    <w:p w:rsidR="00FA7559" w:rsidRPr="00721E47" w:rsidRDefault="009C3BEC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FA7559" w:rsidRPr="00721E47" w:rsidRDefault="009C3BEC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</w:rPr>
        <w:t>обобщать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</w:rPr>
        <w:t>форму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</w:rPr>
        <w:t>составной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A7559" w:rsidRPr="00721E47" w:rsidRDefault="009C3BEC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FA7559" w:rsidRPr="00721E47" w:rsidRDefault="009C3BEC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передавать обобщённый образ реальности при построении плоской композиции; </w:t>
      </w:r>
    </w:p>
    <w:p w:rsidR="00FA7559" w:rsidRPr="00721E47" w:rsidRDefault="009C3BEC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FA7559" w:rsidRPr="00721E47" w:rsidRDefault="009C3BEC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FA7559" w:rsidRPr="00721E47" w:rsidRDefault="009C3BEC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FA7559" w:rsidRPr="00721E47" w:rsidRDefault="009C3BEC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FA7559" w:rsidRPr="00721E47" w:rsidRDefault="009C3BEC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FA7559" w:rsidRPr="00721E47" w:rsidRDefault="009C3BEC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FA7559" w:rsidRPr="00721E47" w:rsidRDefault="009C3BEC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FA7559" w:rsidRPr="00721E47" w:rsidRDefault="009C3BEC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FA7559" w:rsidRPr="00721E47" w:rsidRDefault="009C3BEC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FA7559" w:rsidRPr="00721E47" w:rsidRDefault="009C3BEC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FA7559" w:rsidRPr="00721E47" w:rsidRDefault="009C3BEC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FA7559" w:rsidRPr="00721E47" w:rsidRDefault="009C3BEC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</w:rPr>
        <w:t>использовать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</w:rPr>
        <w:t>электронные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</w:rPr>
        <w:t>образовательные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</w:rPr>
        <w:t>ресурсы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A7559" w:rsidRPr="00721E47" w:rsidRDefault="009C3BEC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работать с электронными учебниками и учебными пособиями;</w:t>
      </w:r>
    </w:p>
    <w:p w:rsidR="00FA7559" w:rsidRPr="00721E47" w:rsidRDefault="009C3BEC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FA7559" w:rsidRPr="00721E47" w:rsidRDefault="009C3BEC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FA7559" w:rsidRPr="00721E47" w:rsidRDefault="009C3BEC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FA7559" w:rsidRPr="00721E47" w:rsidRDefault="009C3BEC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квестов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предложенных учителем;</w:t>
      </w:r>
    </w:p>
    <w:p w:rsidR="00FA7559" w:rsidRPr="00721E47" w:rsidRDefault="009C3BEC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информационной безопасности при работе в Интернете.</w:t>
      </w:r>
    </w:p>
    <w:p w:rsidR="00FA7559" w:rsidRPr="00721E47" w:rsidRDefault="009C3BE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FA7559" w:rsidRPr="00721E47" w:rsidRDefault="009C3BEC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FA7559" w:rsidRPr="00721E47" w:rsidRDefault="009C3BEC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FA7559" w:rsidRPr="00721E47" w:rsidRDefault="009C3BEC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FA7559" w:rsidRPr="00721E47" w:rsidRDefault="009C3BEC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FA7559" w:rsidRPr="00721E47" w:rsidRDefault="009C3BEC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FA7559" w:rsidRPr="00721E47" w:rsidRDefault="009C3BEC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FA7559" w:rsidRPr="00721E47" w:rsidRDefault="009C3BEC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FA7559" w:rsidRPr="00721E47" w:rsidRDefault="009C3BE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FA7559" w:rsidRPr="00721E47" w:rsidRDefault="009C3BEC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внимательно относиться и выполнять учебные задачи, поставленные учителем;</w:t>
      </w:r>
    </w:p>
    <w:p w:rsidR="00FA7559" w:rsidRPr="00721E47" w:rsidRDefault="009C3BEC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последовательность учебных действий при выполнении задания;</w:t>
      </w:r>
    </w:p>
    <w:p w:rsidR="00FA7559" w:rsidRPr="00721E47" w:rsidRDefault="009C3BEC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FA7559" w:rsidRPr="00721E47" w:rsidRDefault="009C3BEC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FA7559" w:rsidRPr="00721E47" w:rsidRDefault="00FA755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Toc124264882"/>
      <w:bookmarkEnd w:id="8"/>
    </w:p>
    <w:p w:rsidR="00FA7559" w:rsidRPr="00721E47" w:rsidRDefault="00FA755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A7559" w:rsidRPr="00721E47" w:rsidRDefault="009C3BEC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FA7559" w:rsidRPr="00721E47" w:rsidRDefault="00FA75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A7559" w:rsidRPr="00721E47" w:rsidRDefault="009C3BE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классе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белой</w:t>
      </w:r>
      <w:proofErr w:type="gram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чёрной (для изменения их тона).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филимоновская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абашевская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дымковская игрушки или с учётом местных промыслов).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об изменениях скульптурного образа при осмотре произведения с разных сторон.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филимоновская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абашевская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дымковская игрушки или с учётом местных промыслов).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Билибина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когда украшения не только соответствуют народным традициям, но и 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понимание образа здания, то есть его эмоционального воздействия.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Ватагина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Е. И.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Чарушина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других по выбору учителя).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Ватагина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Е. И. </w:t>
      </w:r>
      <w:proofErr w:type="spellStart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Чарушина</w:t>
      </w:r>
      <w:proofErr w:type="spellEnd"/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(и других по выбору учителя).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возможности изображения с помощью разных видов линий в программе </w:t>
      </w:r>
      <w:r w:rsidRPr="00721E47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приёмы трансформации и копирования геометрических фигур в программе </w:t>
      </w:r>
      <w:r w:rsidRPr="00721E47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 также построения из них простых рисунков или орнаментов.</w:t>
      </w:r>
    </w:p>
    <w:p w:rsidR="00FA7559" w:rsidRPr="00721E47" w:rsidRDefault="009C3B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в компьютерном редакторе (например, </w:t>
      </w:r>
      <w:r w:rsidRPr="00721E47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721E47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FA7559" w:rsidRPr="00721E47" w:rsidRDefault="00FA7559">
      <w:pPr>
        <w:rPr>
          <w:rFonts w:ascii="Times New Roman" w:hAnsi="Times New Roman" w:cs="Times New Roman"/>
          <w:sz w:val="24"/>
          <w:szCs w:val="24"/>
          <w:lang w:val="ru-RU"/>
        </w:rPr>
        <w:sectPr w:rsidR="00FA7559" w:rsidRPr="00721E47">
          <w:pgSz w:w="11906" w:h="16383"/>
          <w:pgMar w:top="1134" w:right="850" w:bottom="1134" w:left="1701" w:header="720" w:footer="720" w:gutter="0"/>
          <w:cols w:space="720"/>
        </w:sectPr>
      </w:pPr>
    </w:p>
    <w:p w:rsidR="009753E2" w:rsidRPr="00721E47" w:rsidRDefault="009753E2" w:rsidP="009753E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9" w:name="block-18693603"/>
      <w:bookmarkEnd w:id="6"/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ТЕМАТИЧЕСКОЕ ПЛАНИРОВАНИЕ, </w:t>
      </w:r>
      <w:r w:rsidRPr="00721E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9"/>
        <w:gridCol w:w="1886"/>
        <w:gridCol w:w="919"/>
        <w:gridCol w:w="1782"/>
        <w:gridCol w:w="1848"/>
        <w:gridCol w:w="2742"/>
      </w:tblGrid>
      <w:tr w:rsidR="009753E2" w:rsidRPr="00721E47" w:rsidTr="00135702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E2" w:rsidRPr="00721E47" w:rsidTr="0013570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53E2" w:rsidRPr="00721E47" w:rsidRDefault="009753E2" w:rsidP="001357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53E2" w:rsidRPr="00721E47" w:rsidRDefault="009753E2" w:rsidP="001357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53E2" w:rsidRPr="00721E47" w:rsidRDefault="009753E2" w:rsidP="001357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E2" w:rsidRPr="00080D58" w:rsidTr="0013570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753E2" w:rsidRPr="00211129" w:rsidRDefault="009753E2" w:rsidP="00135702">
            <w:pPr>
              <w:spacing w:after="0"/>
              <w:ind w:left="135"/>
              <w:rPr>
                <w:lang w:val="ru-RU"/>
              </w:rPr>
            </w:pPr>
            <w:r w:rsidRPr="002111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753E2" w:rsidRPr="00080D58" w:rsidTr="0013570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и чем работает художник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753E2" w:rsidRPr="00211129" w:rsidRDefault="009753E2" w:rsidP="00135702">
            <w:pPr>
              <w:spacing w:after="0"/>
              <w:ind w:left="135"/>
              <w:rPr>
                <w:lang w:val="ru-RU"/>
              </w:rPr>
            </w:pPr>
            <w:r w:rsidRPr="002111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753E2" w:rsidRPr="00080D58" w:rsidTr="0013570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Реальность</w:t>
            </w:r>
            <w:proofErr w:type="spellEnd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фантазия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753E2" w:rsidRPr="00211129" w:rsidRDefault="009753E2" w:rsidP="00135702">
            <w:pPr>
              <w:spacing w:after="0"/>
              <w:ind w:left="135"/>
              <w:rPr>
                <w:lang w:val="ru-RU"/>
              </w:rPr>
            </w:pPr>
            <w:r w:rsidRPr="002111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753E2" w:rsidRPr="00080D58" w:rsidTr="0013570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</w:t>
            </w:r>
            <w:proofErr w:type="spellEnd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говорит</w:t>
            </w:r>
            <w:proofErr w:type="spellEnd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753E2" w:rsidRPr="00211129" w:rsidRDefault="009753E2" w:rsidP="00135702">
            <w:pPr>
              <w:spacing w:after="0"/>
              <w:ind w:left="135"/>
              <w:rPr>
                <w:lang w:val="ru-RU"/>
              </w:rPr>
            </w:pPr>
            <w:r w:rsidRPr="002111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753E2" w:rsidRPr="00080D58" w:rsidTr="0013570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говорит</w:t>
            </w:r>
            <w:proofErr w:type="spellEnd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753E2" w:rsidRPr="00211129" w:rsidRDefault="009753E2" w:rsidP="00135702">
            <w:pPr>
              <w:spacing w:after="0"/>
              <w:ind w:left="135"/>
              <w:rPr>
                <w:lang w:val="ru-RU"/>
              </w:rPr>
            </w:pPr>
            <w:r w:rsidRPr="002111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11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753E2" w:rsidRPr="00721E47" w:rsidTr="001357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7559" w:rsidRPr="00211129" w:rsidRDefault="00FA7559" w:rsidP="00721E4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FA7559" w:rsidRPr="00211129" w:rsidSect="006A6A57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9753E2" w:rsidRPr="00721E47" w:rsidRDefault="009753E2" w:rsidP="009753E2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ПОУРОЧНОЕ ПЛАНИРОВАНИЕ,</w:t>
      </w:r>
      <w:r w:rsidRPr="00721E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 КЛАСС </w:t>
      </w:r>
    </w:p>
    <w:tbl>
      <w:tblPr>
        <w:tblW w:w="1560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4110"/>
        <w:gridCol w:w="851"/>
        <w:gridCol w:w="709"/>
        <w:gridCol w:w="708"/>
        <w:gridCol w:w="1134"/>
        <w:gridCol w:w="2552"/>
        <w:gridCol w:w="2157"/>
        <w:gridCol w:w="2860"/>
      </w:tblGrid>
      <w:tr w:rsidR="009753E2" w:rsidRPr="00721E47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A57" w:rsidRPr="00721E47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53E2" w:rsidRPr="00721E47" w:rsidRDefault="009753E2" w:rsidP="001357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53E2" w:rsidRPr="00721E47" w:rsidRDefault="009753E2" w:rsidP="001357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721E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53E2" w:rsidRPr="00721E47" w:rsidRDefault="009753E2" w:rsidP="001357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53E2" w:rsidRPr="00721E47" w:rsidRDefault="009753E2" w:rsidP="001357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Природа и художник: наблюдаем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природу и обсуждаем произведения художников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Гуашь, три основных цвета: рисуем дворец холодного </w:t>
            </w:r>
            <w:proofErr w:type="gramStart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ветра</w:t>
            </w:r>
            <w:proofErr w:type="gramEnd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дворец золотой осени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Волшебная</w:t>
            </w:r>
            <w:proofErr w:type="gramEnd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6A57" w:rsidRPr="00721E47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Волшебные</w:t>
            </w:r>
            <w:proofErr w:type="gramEnd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серые: рисуем цветной туман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Default="009753E2" w:rsidP="00135702">
            <w:pPr>
              <w:spacing w:after="0"/>
              <w:ind w:left="135"/>
            </w:pPr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может линия: рисуем зимний лес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d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Тихие и звонкие цвета, ритм линий создаем композицию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Весенняя</w:t>
            </w:r>
            <w:proofErr w:type="spellEnd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земля</w:t>
            </w:r>
            <w:proofErr w:type="spellEnd"/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6A57" w:rsidRPr="00080D58" w:rsidTr="006A6A57">
        <w:trPr>
          <w:gridAfter w:val="2"/>
          <w:wAfter w:w="5017" w:type="dxa"/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6A6A57" w:rsidRPr="00080D58" w:rsidTr="006A6A57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686" w:type="dxa"/>
            <w:gridSpan w:val="2"/>
            <w:tcMar>
              <w:top w:w="50" w:type="dxa"/>
              <w:left w:w="100" w:type="dxa"/>
            </w:tcMar>
            <w:vAlign w:val="center"/>
          </w:tcPr>
          <w:p w:rsidR="009753E2" w:rsidRPr="00721E47" w:rsidRDefault="009753E2" w:rsidP="001357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</w:tcPr>
          <w:p w:rsidR="009753E2" w:rsidRPr="00721E47" w:rsidRDefault="009753E2" w:rsidP="00135702"/>
        </w:tc>
        <w:tc>
          <w:tcPr>
            <w:tcW w:w="2860" w:type="dxa"/>
            <w:vAlign w:val="center"/>
          </w:tcPr>
          <w:p w:rsidR="009753E2" w:rsidRPr="000573A8" w:rsidRDefault="009753E2" w:rsidP="00135702">
            <w:pPr>
              <w:spacing w:after="0"/>
              <w:ind w:left="135"/>
              <w:rPr>
                <w:lang w:val="ru-RU"/>
              </w:rPr>
            </w:pPr>
            <w:r w:rsidRPr="000573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73A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</w:tbl>
    <w:p w:rsidR="00FA7559" w:rsidRPr="009753E2" w:rsidRDefault="00FA7559">
      <w:pPr>
        <w:rPr>
          <w:rFonts w:ascii="Times New Roman" w:hAnsi="Times New Roman" w:cs="Times New Roman"/>
          <w:sz w:val="24"/>
          <w:szCs w:val="24"/>
          <w:lang w:val="ru-RU"/>
        </w:rPr>
        <w:sectPr w:rsidR="00FA7559" w:rsidRPr="009753E2" w:rsidSect="006A6A57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9753E2" w:rsidRPr="009753E2" w:rsidRDefault="009753E2" w:rsidP="009753E2">
      <w:pPr>
        <w:spacing w:after="0"/>
        <w:ind w:left="120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bookmarkStart w:id="10" w:name="block-18693606"/>
      <w:bookmarkEnd w:id="9"/>
      <w:r w:rsidRPr="009753E2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lastRenderedPageBreak/>
        <w:t>УЧЕБНО-МЕТОДИЧЕСКОЕ ОБЕСПЕЧЕНИЕ ОБРАЗОВАТЕЛЬНОГО ПРОЦЕССА</w:t>
      </w:r>
    </w:p>
    <w:p w:rsidR="009753E2" w:rsidRPr="009753E2" w:rsidRDefault="009753E2" w:rsidP="009753E2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9753E2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t>ОБЯЗАТЕЛЬНЫЕ УЧЕБНЫЕ МАТЕРИАЛЫ ДЛЯ УЧЕНИКА</w:t>
      </w:r>
    </w:p>
    <w:p w:rsidR="009753E2" w:rsidRPr="009753E2" w:rsidRDefault="009753E2" w:rsidP="009753E2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9753E2"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  <w:t>​‌‌​</w:t>
      </w:r>
    </w:p>
    <w:p w:rsidR="009753E2" w:rsidRPr="009753E2" w:rsidRDefault="009753E2" w:rsidP="009753E2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9753E2"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  <w:t>​‌‌</w:t>
      </w:r>
    </w:p>
    <w:p w:rsidR="009753E2" w:rsidRPr="009753E2" w:rsidRDefault="009753E2" w:rsidP="009753E2">
      <w:pPr>
        <w:spacing w:after="0"/>
        <w:ind w:left="120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9753E2"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  <w:t>​</w:t>
      </w:r>
    </w:p>
    <w:p w:rsidR="009753E2" w:rsidRPr="009753E2" w:rsidRDefault="009753E2" w:rsidP="009753E2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9753E2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t>МЕТОДИЧЕСКИЕ МАТЕРИАЛЫ ДЛЯ УЧИТЕЛЯ</w:t>
      </w:r>
    </w:p>
    <w:p w:rsidR="009753E2" w:rsidRPr="009753E2" w:rsidRDefault="009753E2" w:rsidP="009753E2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9753E2"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  <w:t>​‌‌​</w:t>
      </w:r>
    </w:p>
    <w:p w:rsidR="009753E2" w:rsidRPr="009753E2" w:rsidRDefault="009753E2" w:rsidP="009753E2">
      <w:pPr>
        <w:spacing w:after="0"/>
        <w:ind w:left="120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9753E2" w:rsidRPr="00721E47" w:rsidRDefault="009753E2" w:rsidP="009753E2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21E47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t>ЦИФРОВЫЕ ОБРАЗОВАТЕЛЬНЫЕ РЕСУРСЫ И РЕСУРСЫ СЕТИ ИНТЕРНЕТ</w:t>
      </w:r>
    </w:p>
    <w:p w:rsidR="00FA7559" w:rsidRPr="009753E2" w:rsidRDefault="00FA7559">
      <w:pPr>
        <w:rPr>
          <w:rFonts w:ascii="Times New Roman" w:hAnsi="Times New Roman" w:cs="Times New Roman"/>
          <w:sz w:val="24"/>
          <w:szCs w:val="24"/>
          <w:lang w:val="ru-RU"/>
        </w:rPr>
        <w:sectPr w:rsidR="00FA7559" w:rsidRPr="009753E2" w:rsidSect="0004205A">
          <w:pgSz w:w="11906" w:h="16383"/>
          <w:pgMar w:top="1701" w:right="1134" w:bottom="851" w:left="1134" w:header="720" w:footer="720" w:gutter="0"/>
          <w:cols w:space="720"/>
        </w:sectPr>
      </w:pPr>
    </w:p>
    <w:bookmarkEnd w:id="10"/>
    <w:p w:rsidR="009C3BEC" w:rsidRPr="006A6A57" w:rsidRDefault="009C3BEC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9C3BEC" w:rsidRPr="006A6A57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204" w:rsidRDefault="00606204" w:rsidP="009753E2">
      <w:pPr>
        <w:spacing w:after="0" w:line="240" w:lineRule="auto"/>
      </w:pPr>
      <w:r>
        <w:separator/>
      </w:r>
    </w:p>
  </w:endnote>
  <w:endnote w:type="continuationSeparator" w:id="0">
    <w:p w:rsidR="00606204" w:rsidRDefault="00606204" w:rsidP="00975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204" w:rsidRDefault="00606204" w:rsidP="009753E2">
      <w:pPr>
        <w:spacing w:after="0" w:line="240" w:lineRule="auto"/>
      </w:pPr>
      <w:r>
        <w:separator/>
      </w:r>
    </w:p>
  </w:footnote>
  <w:footnote w:type="continuationSeparator" w:id="0">
    <w:p w:rsidR="00606204" w:rsidRDefault="00606204" w:rsidP="009753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52CB9"/>
    <w:multiLevelType w:val="multilevel"/>
    <w:tmpl w:val="CC00C3B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2D13E9C"/>
    <w:multiLevelType w:val="multilevel"/>
    <w:tmpl w:val="6FD48F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99C6446"/>
    <w:multiLevelType w:val="multilevel"/>
    <w:tmpl w:val="54FCA3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75F2613"/>
    <w:multiLevelType w:val="multilevel"/>
    <w:tmpl w:val="A4D6528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7E456B4"/>
    <w:multiLevelType w:val="multilevel"/>
    <w:tmpl w:val="DD74434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6B5562E"/>
    <w:multiLevelType w:val="multilevel"/>
    <w:tmpl w:val="B70028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A7559"/>
    <w:rsid w:val="0004205A"/>
    <w:rsid w:val="00080D58"/>
    <w:rsid w:val="000851AB"/>
    <w:rsid w:val="00211129"/>
    <w:rsid w:val="002B62BF"/>
    <w:rsid w:val="00472D28"/>
    <w:rsid w:val="00606204"/>
    <w:rsid w:val="006A6A57"/>
    <w:rsid w:val="00721E47"/>
    <w:rsid w:val="009753E2"/>
    <w:rsid w:val="009C3BEC"/>
    <w:rsid w:val="00FA7559"/>
    <w:rsid w:val="00FF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ody Text"/>
    <w:basedOn w:val="a"/>
    <w:link w:val="af"/>
    <w:uiPriority w:val="1"/>
    <w:qFormat/>
    <w:rsid w:val="00721E47"/>
    <w:pPr>
      <w:widowControl w:val="0"/>
      <w:autoSpaceDE w:val="0"/>
      <w:autoSpaceDN w:val="0"/>
      <w:spacing w:after="0" w:line="240" w:lineRule="auto"/>
      <w:ind w:left="106" w:firstLine="18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721E47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721E47"/>
    <w:pPr>
      <w:widowControl w:val="0"/>
      <w:autoSpaceDE w:val="0"/>
      <w:autoSpaceDN w:val="0"/>
      <w:spacing w:after="0" w:line="240" w:lineRule="auto"/>
      <w:ind w:left="28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f0">
    <w:name w:val="footer"/>
    <w:basedOn w:val="a"/>
    <w:link w:val="af1"/>
    <w:uiPriority w:val="99"/>
    <w:unhideWhenUsed/>
    <w:rsid w:val="00975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753E2"/>
  </w:style>
  <w:style w:type="paragraph" w:styleId="af2">
    <w:name w:val="Balloon Text"/>
    <w:basedOn w:val="a"/>
    <w:link w:val="af3"/>
    <w:uiPriority w:val="99"/>
    <w:semiHidden/>
    <w:unhideWhenUsed/>
    <w:rsid w:val="006A6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A6A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892" TargetMode="External"/><Relationship Id="rId18" Type="http://schemas.openxmlformats.org/officeDocument/2006/relationships/hyperlink" Target="https://m.edsoo.ru/8a14cd18" TargetMode="External"/><Relationship Id="rId26" Type="http://schemas.openxmlformats.org/officeDocument/2006/relationships/hyperlink" Target="https://m.edsoo.ru/8a14cd18" TargetMode="External"/><Relationship Id="rId39" Type="http://schemas.openxmlformats.org/officeDocument/2006/relationships/hyperlink" Target="https://m.edsoo.ru/8a14c71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8a14c0e8" TargetMode="External"/><Relationship Id="rId34" Type="http://schemas.openxmlformats.org/officeDocument/2006/relationships/hyperlink" Target="https://m.edsoo.ru/8a14996a" TargetMode="External"/><Relationship Id="rId42" Type="http://schemas.openxmlformats.org/officeDocument/2006/relationships/hyperlink" Target="https://m.edsoo.ru/8a149c3a" TargetMode="External"/><Relationship Id="rId47" Type="http://schemas.openxmlformats.org/officeDocument/2006/relationships/hyperlink" Target="https://m.edsoo.ru/8a14cd18" TargetMode="External"/><Relationship Id="rId50" Type="http://schemas.openxmlformats.org/officeDocument/2006/relationships/hyperlink" Target="https://m.edsoo.ru/8a14b2c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.edsoo.ru/7f411892" TargetMode="External"/><Relationship Id="rId17" Type="http://schemas.openxmlformats.org/officeDocument/2006/relationships/hyperlink" Target="https://m.edsoo.ru/8a14b166" TargetMode="External"/><Relationship Id="rId25" Type="http://schemas.openxmlformats.org/officeDocument/2006/relationships/hyperlink" Target="https://m.edsoo.ru/8a14b6e8" TargetMode="External"/><Relationship Id="rId33" Type="http://schemas.openxmlformats.org/officeDocument/2006/relationships/hyperlink" Target="https://m.edsoo.ru/8a14a7f2" TargetMode="External"/><Relationship Id="rId38" Type="http://schemas.openxmlformats.org/officeDocument/2006/relationships/hyperlink" Target="https://m.edsoo.ru/8a14b2c4" TargetMode="External"/><Relationship Id="rId46" Type="http://schemas.openxmlformats.org/officeDocument/2006/relationships/hyperlink" Target="https://m.edsoo.ru/8a14b2c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af2c" TargetMode="External"/><Relationship Id="rId20" Type="http://schemas.openxmlformats.org/officeDocument/2006/relationships/hyperlink" Target="https://m.edsoo.ru/8a1494d8" TargetMode="External"/><Relationship Id="rId29" Type="http://schemas.openxmlformats.org/officeDocument/2006/relationships/hyperlink" Target="https://m.edsoo.ru/8a14b2c4" TargetMode="External"/><Relationship Id="rId41" Type="http://schemas.openxmlformats.org/officeDocument/2006/relationships/hyperlink" Target="https://m.edsoo.ru/8a14ca4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8a14b490" TargetMode="External"/><Relationship Id="rId32" Type="http://schemas.openxmlformats.org/officeDocument/2006/relationships/hyperlink" Target="https://m.edsoo.ru/8a14a45a" TargetMode="External"/><Relationship Id="rId37" Type="http://schemas.openxmlformats.org/officeDocument/2006/relationships/hyperlink" Target="https://m.edsoo.ru/8a14cd18" TargetMode="External"/><Relationship Id="rId40" Type="http://schemas.openxmlformats.org/officeDocument/2006/relationships/hyperlink" Target="https://m.edsoo.ru/8a14d0d8" TargetMode="External"/><Relationship Id="rId45" Type="http://schemas.openxmlformats.org/officeDocument/2006/relationships/hyperlink" Target="https://m.edsoo.ru/8a14cd1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8a14a932" TargetMode="External"/><Relationship Id="rId23" Type="http://schemas.openxmlformats.org/officeDocument/2006/relationships/hyperlink" Target="https://m.edsoo.ru/8a14c35e" TargetMode="External"/><Relationship Id="rId28" Type="http://schemas.openxmlformats.org/officeDocument/2006/relationships/hyperlink" Target="https://m.edsoo.ru/8a14cd18" TargetMode="External"/><Relationship Id="rId36" Type="http://schemas.openxmlformats.org/officeDocument/2006/relationships/hyperlink" Target="https://m.edsoo.ru/8a14a626" TargetMode="External"/><Relationship Id="rId49" Type="http://schemas.openxmlformats.org/officeDocument/2006/relationships/hyperlink" Target="https://m.edsoo.ru/8a14cd18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b2c4" TargetMode="External"/><Relationship Id="rId31" Type="http://schemas.openxmlformats.org/officeDocument/2006/relationships/hyperlink" Target="https://m.edsoo.ru/8a14a19e" TargetMode="External"/><Relationship Id="rId44" Type="http://schemas.openxmlformats.org/officeDocument/2006/relationships/hyperlink" Target="https://m.edsoo.ru/8a149eb0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8a1496ae" TargetMode="External"/><Relationship Id="rId22" Type="http://schemas.openxmlformats.org/officeDocument/2006/relationships/hyperlink" Target="https://m.edsoo.ru/8a14929e" TargetMode="External"/><Relationship Id="rId27" Type="http://schemas.openxmlformats.org/officeDocument/2006/relationships/hyperlink" Target="https://m.edsoo.ru/8a14b2c4" TargetMode="External"/><Relationship Id="rId30" Type="http://schemas.openxmlformats.org/officeDocument/2006/relationships/hyperlink" Target="https://m.edsoo.ru/8a14bd46" TargetMode="External"/><Relationship Id="rId35" Type="http://schemas.openxmlformats.org/officeDocument/2006/relationships/hyperlink" Target="https://m.edsoo.ru/8a14982a" TargetMode="External"/><Relationship Id="rId43" Type="http://schemas.openxmlformats.org/officeDocument/2006/relationships/hyperlink" Target="https://m.edsoo.ru/8a14c890" TargetMode="External"/><Relationship Id="rId48" Type="http://schemas.openxmlformats.org/officeDocument/2006/relationships/hyperlink" Target="https://m.edsoo.ru/8a14b2c4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4768</Words>
  <Characters>27178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User2</cp:lastModifiedBy>
  <cp:revision>13</cp:revision>
  <cp:lastPrinted>2023-09-15T07:21:00Z</cp:lastPrinted>
  <dcterms:created xsi:type="dcterms:W3CDTF">2023-09-09T06:41:00Z</dcterms:created>
  <dcterms:modified xsi:type="dcterms:W3CDTF">2023-09-21T08:58:00Z</dcterms:modified>
</cp:coreProperties>
</file>