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F0" w:rsidRPr="00C55B6A" w:rsidRDefault="00CC7488" w:rsidP="00C55B6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«Финансовая грамотность» является прикладным курсом, реализующим интересы обучающихся </w:t>
      </w:r>
      <w:r w:rsidR="00873688">
        <w:rPr>
          <w:rFonts w:ascii="Times New Roman" w:hAnsi="Times New Roman" w:cs="Times New Roman"/>
          <w:sz w:val="24"/>
          <w:szCs w:val="24"/>
        </w:rPr>
        <w:t xml:space="preserve">5-х </w:t>
      </w:r>
      <w:r w:rsidRPr="000D3727">
        <w:rPr>
          <w:rFonts w:ascii="Times New Roman" w:hAnsi="Times New Roman" w:cs="Times New Roman"/>
          <w:sz w:val="24"/>
          <w:szCs w:val="24"/>
        </w:rPr>
        <w:t>классов в сфере экономики семьи.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Курс рассчитан на 34 часа.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Целями изучения курса</w:t>
      </w:r>
      <w:r w:rsidRPr="000D3727">
        <w:rPr>
          <w:rFonts w:ascii="Times New Roman" w:hAnsi="Times New Roman" w:cs="Times New Roman"/>
          <w:sz w:val="24"/>
          <w:szCs w:val="24"/>
        </w:rPr>
        <w:t xml:space="preserve">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C361F0" w:rsidRPr="00C55B6A" w:rsidRDefault="00C361F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Деньги, их история, виды, функции;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Семейный бюджет;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Экономические отношения семьи и государства;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Семья и финансовый бизнес;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Собственный бизнес.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намежпредметные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истории, географии, обществознания и литературы.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</w:p>
    <w:p w:rsidR="00CC7488" w:rsidRPr="00C55B6A" w:rsidRDefault="00CC7488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sz w:val="24"/>
          <w:szCs w:val="24"/>
        </w:rPr>
        <w:t>Основные задачи курса: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формирование у учащихся собственной картины Мира на научной основе, которая дополняет художественно-образную его картину, создаваемую другими дисциплинами;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подведение школьников к пониманию причинно-следственных связей;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предварительное знакомство детей с языком и методами экономики и других  общественных наук;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подготовка учащихся к сознательному усвоению систематического курса экономики и  других наук общественного цикла.</w:t>
      </w:r>
    </w:p>
    <w:p w:rsidR="00CC7488" w:rsidRPr="00C55B6A" w:rsidRDefault="00CC7488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Образовательная: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формировать умения анализировать и объяснять полученный результат, с точки зрения законов  общества и природы.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развивать наблюдательность, память, внимание, логическое мышление, речь, творческие способности учащихся.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формировать умения работать с оборудованием.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Воспитательная: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формирование системы ценностей, направленной на максимальную личную эффективность в коллективной деятельности.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Развивающая: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развитие познавательных процессов и мыслительных операций;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формирование представлений о целях и функциях учения и приобретение опыта самостоятельной учебной деятельности под руководством учителя;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формировать умение ставить перед собой цель, проводить самоконтроль;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развивать умение мыслить обобщенно, анализировать, сравнивать, классифицировать;</w:t>
      </w:r>
    </w:p>
    <w:p w:rsidR="00C55B6A" w:rsidRPr="00C55B6A" w:rsidRDefault="00CC7488" w:rsidP="000D3727">
      <w:pPr>
        <w:pStyle w:val="ac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Принципы программы: 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0D3727">
        <w:rPr>
          <w:rFonts w:ascii="Times New Roman" w:hAnsi="Times New Roman" w:cs="Times New Roman"/>
          <w:bCs/>
          <w:sz w:val="24"/>
          <w:szCs w:val="24"/>
        </w:rPr>
        <w:t>. </w:t>
      </w:r>
      <w:r w:rsidRPr="000D3727">
        <w:rPr>
          <w:rFonts w:ascii="Times New Roman" w:hAnsi="Times New Roman" w:cs="Times New Roman"/>
          <w:sz w:val="24"/>
          <w:szCs w:val="24"/>
        </w:rPr>
        <w:t>Создание условий для повышения мотивации к обучению. Стремление развивать интеллектуальные возможности учащихся.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E577A5">
        <w:rPr>
          <w:rFonts w:ascii="Times New Roman" w:hAnsi="Times New Roman" w:cs="Times New Roman"/>
          <w:bCs/>
          <w:i/>
          <w:sz w:val="24"/>
          <w:szCs w:val="24"/>
        </w:rPr>
        <w:lastRenderedPageBreak/>
        <w:t>Научность</w:t>
      </w:r>
      <w:r w:rsidRPr="000D3727">
        <w:rPr>
          <w:rFonts w:ascii="Times New Roman" w:hAnsi="Times New Roman" w:cs="Times New Roman"/>
          <w:bCs/>
          <w:sz w:val="24"/>
          <w:szCs w:val="24"/>
        </w:rPr>
        <w:t>. </w:t>
      </w:r>
      <w:r w:rsidRPr="000D3727">
        <w:rPr>
          <w:rFonts w:ascii="Times New Roman" w:hAnsi="Times New Roman" w:cs="Times New Roman"/>
          <w:sz w:val="24"/>
          <w:szCs w:val="24"/>
        </w:rPr>
        <w:t>Кружок – развивает умение логически мыслить, видеть количественную сторону предметов и  общественных явлений, делать выводы, обобщать.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E577A5">
        <w:rPr>
          <w:rFonts w:ascii="Times New Roman" w:hAnsi="Times New Roman" w:cs="Times New Roman"/>
          <w:bCs/>
          <w:i/>
          <w:sz w:val="24"/>
          <w:szCs w:val="24"/>
        </w:rPr>
        <w:t>Системность</w:t>
      </w:r>
      <w:proofErr w:type="gramStart"/>
      <w:r w:rsidRPr="000D3727">
        <w:rPr>
          <w:rFonts w:ascii="Times New Roman" w:hAnsi="Times New Roman" w:cs="Times New Roman"/>
          <w:bCs/>
          <w:sz w:val="24"/>
          <w:szCs w:val="24"/>
        </w:rPr>
        <w:t>.</w:t>
      </w:r>
      <w:r w:rsidRPr="000D37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>урс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кружка состоит от наблюдаемых явлений в обществе к экспериментам</w:t>
      </w:r>
      <w:r w:rsidR="007A7DE7" w:rsidRPr="000D3727">
        <w:rPr>
          <w:rFonts w:ascii="Times New Roman" w:hAnsi="Times New Roman" w:cs="Times New Roman"/>
          <w:sz w:val="24"/>
          <w:szCs w:val="24"/>
        </w:rPr>
        <w:t xml:space="preserve"> проводимых в искусственных</w:t>
      </w:r>
      <w:r w:rsidRPr="000D3727">
        <w:rPr>
          <w:rFonts w:ascii="Times New Roman" w:hAnsi="Times New Roman" w:cs="Times New Roman"/>
          <w:sz w:val="24"/>
          <w:szCs w:val="24"/>
        </w:rPr>
        <w:t xml:space="preserve"> условиях.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Практическая направленность. </w:t>
      </w:r>
      <w:r w:rsidRPr="000D3727">
        <w:rPr>
          <w:rFonts w:ascii="Times New Roman" w:hAnsi="Times New Roman" w:cs="Times New Roman"/>
          <w:sz w:val="24"/>
          <w:szCs w:val="24"/>
        </w:rPr>
        <w:t>Содержание занятий кружка напр</w:t>
      </w:r>
      <w:r w:rsidR="007A7DE7" w:rsidRPr="000D3727">
        <w:rPr>
          <w:rFonts w:ascii="Times New Roman" w:hAnsi="Times New Roman" w:cs="Times New Roman"/>
          <w:sz w:val="24"/>
          <w:szCs w:val="24"/>
        </w:rPr>
        <w:t>авлено на освоение некоторой эконом</w:t>
      </w:r>
      <w:r w:rsidRPr="000D3727">
        <w:rPr>
          <w:rFonts w:ascii="Times New Roman" w:hAnsi="Times New Roman" w:cs="Times New Roman"/>
          <w:sz w:val="24"/>
          <w:szCs w:val="24"/>
        </w:rPr>
        <w:t>ической терминологии также на углубление знан</w:t>
      </w:r>
      <w:r w:rsidR="007A7DE7" w:rsidRPr="000D3727">
        <w:rPr>
          <w:rFonts w:ascii="Times New Roman" w:hAnsi="Times New Roman" w:cs="Times New Roman"/>
          <w:sz w:val="24"/>
          <w:szCs w:val="24"/>
        </w:rPr>
        <w:t>ии по программе экономики</w:t>
      </w:r>
      <w:r w:rsidRPr="000D3727">
        <w:rPr>
          <w:rFonts w:ascii="Times New Roman" w:hAnsi="Times New Roman" w:cs="Times New Roman"/>
          <w:sz w:val="24"/>
          <w:szCs w:val="24"/>
        </w:rPr>
        <w:t>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E577A5">
        <w:rPr>
          <w:rFonts w:ascii="Times New Roman" w:hAnsi="Times New Roman" w:cs="Times New Roman"/>
          <w:bCs/>
          <w:i/>
          <w:sz w:val="24"/>
          <w:szCs w:val="24"/>
        </w:rPr>
        <w:t>Реалистичность</w:t>
      </w:r>
      <w:r w:rsidRPr="000D3727">
        <w:rPr>
          <w:rFonts w:ascii="Times New Roman" w:hAnsi="Times New Roman" w:cs="Times New Roman"/>
          <w:bCs/>
          <w:sz w:val="24"/>
          <w:szCs w:val="24"/>
        </w:rPr>
        <w:t>. </w:t>
      </w:r>
      <w:r w:rsidRPr="000D3727">
        <w:rPr>
          <w:rFonts w:ascii="Times New Roman" w:hAnsi="Times New Roman" w:cs="Times New Roman"/>
          <w:sz w:val="24"/>
          <w:szCs w:val="24"/>
        </w:rPr>
        <w:t>В рамках кружка мы знакомимся с ос</w:t>
      </w:r>
      <w:r w:rsidR="007A7DE7" w:rsidRPr="000D3727">
        <w:rPr>
          <w:rFonts w:ascii="Times New Roman" w:hAnsi="Times New Roman" w:cs="Times New Roman"/>
          <w:sz w:val="24"/>
          <w:szCs w:val="24"/>
        </w:rPr>
        <w:t>новными  общественными</w:t>
      </w:r>
      <w:r w:rsidRPr="000D3727">
        <w:rPr>
          <w:rFonts w:ascii="Times New Roman" w:hAnsi="Times New Roman" w:cs="Times New Roman"/>
          <w:sz w:val="24"/>
          <w:szCs w:val="24"/>
        </w:rPr>
        <w:t xml:space="preserve"> явлен</w:t>
      </w:r>
      <w:r w:rsidR="007A7DE7" w:rsidRPr="000D3727">
        <w:rPr>
          <w:rFonts w:ascii="Times New Roman" w:hAnsi="Times New Roman" w:cs="Times New Roman"/>
          <w:sz w:val="24"/>
          <w:szCs w:val="24"/>
        </w:rPr>
        <w:t>иями по темам «Доходы и расходы семьи», «Риски потери денег и имущества», «Как взаимодействуют семья и государство», «Чем финансовый бизнес может помочь семье»</w:t>
      </w:r>
      <w:r w:rsidRPr="000D3727">
        <w:rPr>
          <w:rFonts w:ascii="Times New Roman" w:hAnsi="Times New Roman" w:cs="Times New Roman"/>
          <w:sz w:val="24"/>
          <w:szCs w:val="24"/>
        </w:rPr>
        <w:t>.</w:t>
      </w:r>
    </w:p>
    <w:p w:rsidR="00CC7488" w:rsidRPr="00C55B6A" w:rsidRDefault="00CC7488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подгрупповые занятия, включающие в себя специально подобранныеигры;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упражнения;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самостоятельная деятельность детей;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рассматривание;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Для достижения ожидаемого результата целесообразнее придерживаться определенной структуры занятий, например: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Разминка.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Основное содержание занятия – изучение нового материала.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0D3727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.</w:t>
      </w:r>
    </w:p>
    <w:p w:rsidR="00CC7488" w:rsidRPr="000D3727" w:rsidRDefault="007A7DE7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Деловые игры.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Рефлексия.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    </w:t>
      </w:r>
      <w:r w:rsidRPr="00C55B6A">
        <w:rPr>
          <w:rFonts w:ascii="Times New Roman" w:hAnsi="Times New Roman" w:cs="Times New Roman"/>
          <w:b/>
          <w:bCs/>
          <w:sz w:val="24"/>
          <w:szCs w:val="24"/>
        </w:rPr>
        <w:t>Место курса</w:t>
      </w:r>
      <w:r w:rsidRPr="000D3727">
        <w:rPr>
          <w:rFonts w:ascii="Times New Roman" w:hAnsi="Times New Roman" w:cs="Times New Roman"/>
          <w:bCs/>
          <w:sz w:val="24"/>
          <w:szCs w:val="24"/>
        </w:rPr>
        <w:t xml:space="preserve"> в учебном плане. </w:t>
      </w:r>
      <w:r w:rsidRPr="000D3727">
        <w:rPr>
          <w:rFonts w:ascii="Times New Roman" w:hAnsi="Times New Roman" w:cs="Times New Roman"/>
          <w:sz w:val="24"/>
          <w:szCs w:val="24"/>
        </w:rPr>
        <w:t xml:space="preserve">Рабочая программа имеет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направление и рассчитана на  34 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часа в год в 5 классе.</w:t>
      </w:r>
    </w:p>
    <w:p w:rsidR="00CC7488" w:rsidRPr="000D3727" w:rsidRDefault="00CC7488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Планируемые результаты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r w:rsidRPr="000D3727">
        <w:rPr>
          <w:rFonts w:ascii="Times New Roman" w:hAnsi="Times New Roman" w:cs="Times New Roman"/>
          <w:sz w:val="24"/>
          <w:szCs w:val="24"/>
        </w:rPr>
        <w:t>результатами изучения курса «Финансовая грамотность» являются: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развитие самостоятельности и личной ответственности за свои  поступки; планирование собственного бюджета, предложение вариантов собственного заработка;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приняии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решений о семейном бюджете.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C55B6A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r w:rsidRPr="00C55B6A">
        <w:rPr>
          <w:rFonts w:ascii="Times New Roman" w:hAnsi="Times New Roman" w:cs="Times New Roman"/>
          <w:b/>
          <w:sz w:val="24"/>
          <w:szCs w:val="24"/>
        </w:rPr>
        <w:t>результатами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C361F0" w:rsidRPr="00C55B6A" w:rsidRDefault="00C361F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>);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C361F0" w:rsidRPr="00C55B6A" w:rsidRDefault="00C361F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• </w:t>
      </w:r>
      <w:r w:rsidRPr="00C55B6A">
        <w:rPr>
          <w:rFonts w:ascii="Times New Roman" w:hAnsi="Times New Roman" w:cs="Times New Roman"/>
          <w:b/>
          <w:sz w:val="24"/>
          <w:szCs w:val="24"/>
        </w:rPr>
        <w:t xml:space="preserve">овладение базовыми предметными и </w:t>
      </w:r>
      <w:proofErr w:type="spellStart"/>
      <w:r w:rsidRPr="00C55B6A">
        <w:rPr>
          <w:rFonts w:ascii="Times New Roman" w:hAnsi="Times New Roman" w:cs="Times New Roman"/>
          <w:b/>
          <w:sz w:val="24"/>
          <w:szCs w:val="24"/>
        </w:rPr>
        <w:t>межпредметными</w:t>
      </w:r>
      <w:proofErr w:type="spellEnd"/>
      <w:r w:rsidRPr="00C55B6A">
        <w:rPr>
          <w:rFonts w:ascii="Times New Roman" w:hAnsi="Times New Roman" w:cs="Times New Roman"/>
          <w:b/>
          <w:sz w:val="24"/>
          <w:szCs w:val="24"/>
        </w:rPr>
        <w:t xml:space="preserve"> понятиями.</w:t>
      </w:r>
    </w:p>
    <w:p w:rsidR="00C361F0" w:rsidRPr="00C55B6A" w:rsidRDefault="00C361F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lastRenderedPageBreak/>
        <w:t>• понимание цели своих действий;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планирование действия с помощью учителя и самостоятельно;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проявление познавательной и творческой инициативы;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адекватное восприятие предложений товарищей, учителей, родителей.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0D3727">
        <w:rPr>
          <w:rFonts w:ascii="Times New Roman" w:hAnsi="Times New Roman" w:cs="Times New Roman"/>
          <w:sz w:val="24"/>
          <w:szCs w:val="24"/>
        </w:rPr>
        <w:t>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составление текстов в устной и письменной формах;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готовность слушать собеседника и вести диалог;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готовность признавать возможность существования различных  точек зрения и права каждого иметь свою;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умение излагать своё мнение, аргументировать свою точку зрения и давать оценку событий;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определение общей цели и путей её достижения; умение договариваться о распределении функций и ролей в совместной деятельности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>существлять взаимный контроль в совместной деятельности, адекватно  оценивать собственное поведение и поведение окружающих.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C55B6A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0D3727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 экономике семьи;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понимание и правильное использование экономических терминов;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нахождениепутей их решения;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развитие кругозора в области экономической жизни обществаи формирование познавательного интереса к изучению общественныхдисциплин.</w:t>
      </w:r>
    </w:p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361F0" w:rsidRPr="00E577A5" w:rsidRDefault="00C361F0" w:rsidP="00E577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7A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/>
      </w:tblPr>
      <w:tblGrid>
        <w:gridCol w:w="1513"/>
        <w:gridCol w:w="6562"/>
        <w:gridCol w:w="1417"/>
      </w:tblGrid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361F0" w:rsidRPr="000D3727" w:rsidTr="00D35AB1">
        <w:tc>
          <w:tcPr>
            <w:tcW w:w="9345" w:type="dxa"/>
            <w:gridSpan w:val="3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Разд</w:t>
            </w:r>
            <w:r w:rsidR="001F386E"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ел 1. Доходы и расходы семьи (11</w:t>
            </w: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ч)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Доходы семьи</w:t>
            </w:r>
          </w:p>
        </w:tc>
        <w:tc>
          <w:tcPr>
            <w:tcW w:w="1270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Расходы семьи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Деловая игра «Как построить семейный бюджет»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Управление денежными средствами семьи.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Способы повышения семейного благосостояния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9345" w:type="dxa"/>
            <w:gridSpan w:val="3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Риски потери денег и имущества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и как человек может от этого защититься</w:t>
            </w:r>
            <w:r w:rsidR="001F386E"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</w:t>
            </w: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ч)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Особые жизненные ситуации и как с ними </w:t>
            </w: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спра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виться</w:t>
            </w:r>
          </w:p>
        </w:tc>
        <w:tc>
          <w:tcPr>
            <w:tcW w:w="1270" w:type="dxa"/>
          </w:tcPr>
          <w:p w:rsidR="00C361F0" w:rsidRPr="000D3727" w:rsidRDefault="001F386E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ОЖС: рождение ребёнка, потеря кормильца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ОЖС: болезнь, потеря работы, природные и техно-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генные катастрофы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Итоговая работа по разделам 1 и 2: ролевая игра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9345" w:type="dxa"/>
            <w:gridSpan w:val="3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Семья и государство: как они взаимодействуют (8ч)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Социальные пособия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работа по разделу 3: </w:t>
            </w: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мини-исследова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«Государство — это мы!»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9345" w:type="dxa"/>
            <w:gridSpan w:val="3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Финансовый бизнес: чем он может помочь семье (9 ч)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услуги 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Собственный бизнес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Семья и финансовые организации: как </w:t>
            </w: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чать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 xml:space="preserve"> без проблем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Деловая игра  «Банк»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Итоговая работа по курсу «Финансовая грамот-</w:t>
            </w:r>
          </w:p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1F0" w:rsidRPr="000D3727" w:rsidTr="00D35AB1">
        <w:tc>
          <w:tcPr>
            <w:tcW w:w="1513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2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7">
              <w:rPr>
                <w:rFonts w:ascii="Times New Roman" w:hAnsi="Times New Roman" w:cs="Times New Roman"/>
                <w:sz w:val="24"/>
                <w:szCs w:val="24"/>
              </w:rPr>
              <w:t>Резерв времени 1 час</w:t>
            </w:r>
          </w:p>
        </w:tc>
        <w:tc>
          <w:tcPr>
            <w:tcW w:w="1270" w:type="dxa"/>
          </w:tcPr>
          <w:p w:rsidR="00C361F0" w:rsidRPr="000D3727" w:rsidRDefault="00C361F0" w:rsidP="000D37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1F0" w:rsidRPr="000D3727" w:rsidRDefault="00C361F0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D50452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Содержание программы и примерный перечень компетенций</w:t>
      </w:r>
    </w:p>
    <w:p w:rsidR="00C55B6A" w:rsidRPr="00C55B6A" w:rsidRDefault="00C55B6A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434E30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C55B6A">
        <w:rPr>
          <w:rFonts w:ascii="Times New Roman" w:hAnsi="Times New Roman" w:cs="Times New Roman"/>
          <w:b/>
          <w:bCs/>
          <w:sz w:val="24"/>
          <w:szCs w:val="24"/>
        </w:rPr>
        <w:t>РАЗД</w:t>
      </w:r>
      <w:r w:rsidR="001F386E" w:rsidRPr="00C55B6A">
        <w:rPr>
          <w:rFonts w:ascii="Times New Roman" w:hAnsi="Times New Roman" w:cs="Times New Roman"/>
          <w:b/>
          <w:bCs/>
          <w:sz w:val="24"/>
          <w:szCs w:val="24"/>
        </w:rPr>
        <w:t>ЕЛ</w:t>
      </w:r>
      <w:r w:rsidR="001F386E" w:rsidRPr="000D3727">
        <w:rPr>
          <w:rFonts w:ascii="Times New Roman" w:hAnsi="Times New Roman" w:cs="Times New Roman"/>
          <w:bCs/>
          <w:sz w:val="24"/>
          <w:szCs w:val="24"/>
        </w:rPr>
        <w:t xml:space="preserve"> 1. ДОХОДЫ И РАСХОДЫ СЕМЬИ (11</w:t>
      </w:r>
      <w:r w:rsidRPr="000D3727">
        <w:rPr>
          <w:rFonts w:ascii="Times New Roman" w:hAnsi="Times New Roman" w:cs="Times New Roman"/>
          <w:bCs/>
          <w:sz w:val="24"/>
          <w:szCs w:val="24"/>
        </w:rPr>
        <w:t>ч)</w:t>
      </w:r>
    </w:p>
    <w:p w:rsidR="00C55B6A" w:rsidRPr="000D3727" w:rsidRDefault="00C55B6A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1</w:t>
      </w:r>
      <w:r w:rsidR="001F386E" w:rsidRPr="000D3727">
        <w:rPr>
          <w:rFonts w:ascii="Times New Roman" w:hAnsi="Times New Roman" w:cs="Times New Roman"/>
          <w:bCs/>
          <w:sz w:val="24"/>
          <w:szCs w:val="24"/>
        </w:rPr>
        <w:t>-2</w:t>
      </w:r>
      <w:r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D3727">
        <w:rPr>
          <w:rFonts w:ascii="Times New Roman" w:hAnsi="Times New Roman" w:cs="Times New Roman"/>
          <w:sz w:val="24"/>
          <w:szCs w:val="24"/>
        </w:rPr>
        <w:t>Деньги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Люди обмениваются товарами и услугами. Прямой обмен неудобен  из-за несовпадения интересов и определения ценности. Товарные деньги  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информацию. Денежной системой страны управляет центральный банк.</w:t>
      </w:r>
    </w:p>
    <w:p w:rsidR="00434E30" w:rsidRPr="00C55B6A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Деньги. Обмен. Товарные деньги. Символические деньги. Драгоценные металлы. Монеты. Купюры. Наличные деньги. Безналичные деньги. Гознак. Центральный банк. Банки. Фальшивые деньги.</w:t>
      </w:r>
    </w:p>
    <w:p w:rsidR="00434E30" w:rsidRPr="00C55B6A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C55B6A">
        <w:rPr>
          <w:rFonts w:ascii="Times New Roman" w:hAnsi="Times New Roman" w:cs="Times New Roman"/>
          <w:b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проблемы бартерного (товарного) обмена.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свойства предмета, выполняющего роль денег.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Перечислять виды денег.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товарных денег.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преимущества и недостатки разных видов денег.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Составлять задачи с денежными расчётами.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бумажные деньги могут обесцениваться.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Знать, что денежной системой страны управляет центральный банк.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изготовление фальшивых денег — преступление.</w:t>
      </w:r>
    </w:p>
    <w:p w:rsidR="00434E30" w:rsidRPr="000D3727" w:rsidRDefault="001F386E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Знятия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>3</w:t>
      </w:r>
      <w:r w:rsidRPr="000D3727">
        <w:rPr>
          <w:rFonts w:ascii="Times New Roman" w:hAnsi="Times New Roman" w:cs="Times New Roman"/>
          <w:bCs/>
          <w:sz w:val="24"/>
          <w:szCs w:val="24"/>
        </w:rPr>
        <w:t>-4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Доходы семьи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</w:t>
      </w:r>
      <w:r w:rsidRPr="000D3727">
        <w:rPr>
          <w:rFonts w:ascii="Times New Roman" w:hAnsi="Times New Roman" w:cs="Times New Roman"/>
          <w:sz w:val="24"/>
          <w:szCs w:val="24"/>
        </w:rPr>
        <w:lastRenderedPageBreak/>
        <w:t>земли) может приносить арендную плату. Деньги, положенные в банк, приносятпроценты. 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Заработная плата. Собственность. Доходы от собственности. Арендная плата. Проценты. Прибыль. Дивиденды. Социальные выплаты. Материнский капитал. Кредиты.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и сравнивать источники доходов семьи.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виды заработной платы.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условия труда совершеннолетних и несовершеннолетних.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как связаны профессии и образование.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чем руководствуется человек при выборе профессии.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причины различий в заработной плате.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кредитов.</w:t>
      </w:r>
    </w:p>
    <w:p w:rsidR="00434E30" w:rsidRPr="000D3727" w:rsidRDefault="001F386E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5-6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Расходы семьи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Семьи тратят деньги на товары и услуги. Расходы можно разделить на три группы: обязательные, желательные и лишние. Коммунальные  услуги должны оплачиваться ежемесячно. На крупные покупки деньги можно накопить или занять. Долги надо отдавать в назначенный срок. В разных магазинах цены на одни и те же товары различаются. Расходы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можно сократить, выбрав магазин с более низкими ценами или воспользовавшись скидками.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Предметы первой необходимости. Товары текущего потребления. Товары длительного пользования. Услуги. Коммунальные услуги.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причины, по которым люди делают покупки.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направления расходов семьи.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Классифицировать виды благ.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Рассчитывать расходы семьи на условных примерах.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и оценивать виды рекламы.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• Обсуждать воздействие рекламы и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промоакций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на принятие решений о покупке.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Рассчитывать доли расходов на разные товары и услуги.</w:t>
      </w:r>
    </w:p>
    <w:p w:rsidR="00434E30" w:rsidRPr="000D3727" w:rsidRDefault="001F386E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7-9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Семейный бюджет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Доходы и расходы следует планировать. План доходов и расходов называется бюджетом. Превышение доходов над расходами позволяет  делать сбережения. Сбережения обычно хранятся в банке. Превышение  расходов над доходами сокращает сбережения или приводит к образованию долгов.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Кредит. Проценты по кредиту. Долги. Сбережения. Вклады. Проценты по вкладам.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Составлять семейный бюджет на условных примерах.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доходы и расходы и принимать решения.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причины, по которым люди делают сбережения.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формы сбережений.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последствия превышения расходов над доходами.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потребительский и банковский кредиты.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при каких условиях можно одалживать и занимать  деньги.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 xml:space="preserve">Занятие 10.  Управление денежными средствами семьи 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Базовые понятия и знания: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0D3727">
        <w:rPr>
          <w:rFonts w:ascii="Times New Roman" w:hAnsi="Times New Roman" w:cs="Times New Roman"/>
          <w:sz w:val="24"/>
          <w:szCs w:val="24"/>
        </w:rPr>
        <w:t xml:space="preserve"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</w:t>
      </w:r>
      <w:r w:rsidRPr="000D3727">
        <w:rPr>
          <w:rFonts w:ascii="Times New Roman" w:hAnsi="Times New Roman" w:cs="Times New Roman"/>
          <w:sz w:val="24"/>
          <w:szCs w:val="24"/>
        </w:rPr>
        <w:lastRenderedPageBreak/>
        <w:t>человеческий капитал, благосостояние семьи, контроль расходов семьи, семейный бюджет: профицит, дефицит, личный бюджет.</w:t>
      </w:r>
      <w:proofErr w:type="gramEnd"/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0D3727">
        <w:rPr>
          <w:rFonts w:ascii="Times New Roman" w:hAnsi="Times New Roman" w:cs="Times New Roman"/>
          <w:sz w:val="24"/>
          <w:szCs w:val="24"/>
        </w:rP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статей семейного и личного бюджета; обязательных ежемесячных трат семьи и личных трат.</w:t>
      </w:r>
    </w:p>
    <w:p w:rsidR="00FF44D3" w:rsidRPr="00E577A5" w:rsidRDefault="00FF44D3" w:rsidP="000D3727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E577A5">
        <w:rPr>
          <w:rFonts w:ascii="Times New Roman" w:hAnsi="Times New Roman" w:cs="Times New Roman"/>
          <w:b/>
          <w:bCs/>
          <w:sz w:val="24"/>
          <w:szCs w:val="24"/>
        </w:rPr>
        <w:t>Личностные характеристики и установки:</w:t>
      </w:r>
    </w:p>
    <w:p w:rsidR="00FF44D3" w:rsidRPr="00E577A5" w:rsidRDefault="00FF44D3" w:rsidP="000D3727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E577A5">
        <w:rPr>
          <w:rFonts w:ascii="Times New Roman" w:hAnsi="Times New Roman" w:cs="Times New Roman"/>
          <w:i/>
          <w:sz w:val="24"/>
          <w:szCs w:val="24"/>
        </w:rPr>
        <w:t>Понимание: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того, что наличные деньги не единственная форма оплаты товаров и услуг;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роли денег в экономике страны как важнейшего элемента рыночной экономики;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влияния образования на последующую карьеру и соответственно на личные доходы;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того, что бесконтрольная трата семейных доходов лишает семью возможности обеспечить устойчивость своего благосостояния и можетпривести к финансовым трудностям семьи;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FF44D3" w:rsidRPr="00E577A5" w:rsidRDefault="00FF44D3" w:rsidP="000D3727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E577A5">
        <w:rPr>
          <w:rFonts w:ascii="Times New Roman" w:hAnsi="Times New Roman" w:cs="Times New Roman"/>
          <w:i/>
          <w:sz w:val="24"/>
          <w:szCs w:val="24"/>
        </w:rPr>
        <w:t>Умения: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пользоваться дебетовой картой;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определять причины роста инфляции;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рассчитывать личный и семейный доход;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читать диаграммы, графики, иллюстрирующие структуру доходов населения или семьи;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различать личные расходы и расходы семьи;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– считать личные расходы и расходы 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как в краткосрочном, так и в долгосрочном периодах;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вести учёт доходов и расходов;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развивать критическое мышление.</w:t>
      </w:r>
    </w:p>
    <w:p w:rsidR="00FF44D3" w:rsidRPr="00E577A5" w:rsidRDefault="00FF44D3" w:rsidP="000D3727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E577A5">
        <w:rPr>
          <w:rFonts w:ascii="Times New Roman" w:hAnsi="Times New Roman" w:cs="Times New Roman"/>
          <w:i/>
          <w:sz w:val="24"/>
          <w:szCs w:val="24"/>
        </w:rPr>
        <w:t>Компетенции: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устанавливать причинно-следственные связи между нормой инфляции и уровнем доходов семей;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использовать различные источники для определения причин инфляц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влияния на покупательную способность денег, имеющихся  в наличии;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определять и оценивать варианты повышения личного дохода;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соотносить вклад в личное образование и последующий личный доход;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оценивать свои ежемесячные расходы;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соотносить различные потребности и желания с точки зрения финансовых возможностей;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– определять приоритетные траты; 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исходя из этого строить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бюджет на краткосрочную и долгосрочную перспективы;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осуществлять анализ бюджета и оптимизировать его для формирования сбережений.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 xml:space="preserve">Занятие 11. Способы повышения семейного благосостояния 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Базовые понятия и знания: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Банк; инвестиционный фонд; страховая компания; финансовое планирование. 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FF44D3" w:rsidRPr="00E577A5" w:rsidRDefault="00FF44D3" w:rsidP="000D3727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E577A5">
        <w:rPr>
          <w:rFonts w:ascii="Times New Roman" w:hAnsi="Times New Roman" w:cs="Times New Roman"/>
          <w:b/>
          <w:bCs/>
          <w:sz w:val="24"/>
          <w:szCs w:val="24"/>
        </w:rPr>
        <w:t>Личностные характеристики и установки:</w:t>
      </w:r>
    </w:p>
    <w:p w:rsidR="00FF44D3" w:rsidRPr="003832D1" w:rsidRDefault="00FF44D3" w:rsidP="000D3727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832D1">
        <w:rPr>
          <w:rFonts w:ascii="Times New Roman" w:hAnsi="Times New Roman" w:cs="Times New Roman"/>
          <w:i/>
          <w:sz w:val="24"/>
          <w:szCs w:val="24"/>
        </w:rPr>
        <w:t>Понимание: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принципа хранения денег на банковском счёте;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lastRenderedPageBreak/>
        <w:t>–вариантов использования сбережения и инвестирования на разных стадиях жизненного цикла семьи;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необходимости аккумулировать сбережения для будущих трат;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возможных рисков при сбережении и инвестировании.</w:t>
      </w:r>
    </w:p>
    <w:p w:rsidR="00FF44D3" w:rsidRPr="003832D1" w:rsidRDefault="00FF44D3" w:rsidP="000D3727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832D1">
        <w:rPr>
          <w:rFonts w:ascii="Times New Roman" w:hAnsi="Times New Roman" w:cs="Times New Roman"/>
          <w:i/>
          <w:sz w:val="24"/>
          <w:szCs w:val="24"/>
        </w:rPr>
        <w:t>Умения: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рассчитать реальный банковский процент;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рассчитать доходность банковского вклада и других операций;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анализировать договоры;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отличать инвестиции от сбережений;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сравнивать доходность инвестиционных продуктов.</w:t>
      </w:r>
    </w:p>
    <w:p w:rsidR="00FF44D3" w:rsidRPr="003832D1" w:rsidRDefault="00FF44D3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832D1">
        <w:rPr>
          <w:rFonts w:ascii="Times New Roman" w:hAnsi="Times New Roman" w:cs="Times New Roman"/>
          <w:b/>
          <w:sz w:val="24"/>
          <w:szCs w:val="24"/>
        </w:rPr>
        <w:t>Компетенции: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искать необходимую информацию на сайтах банков, страховых компаний и др. финансовых учреждений;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оценивать необходимость использования различных финансовых инструментов для повышения благосостояния семьи;</w:t>
      </w:r>
    </w:p>
    <w:p w:rsidR="00FF44D3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откладывать деньги на определённые цели;</w:t>
      </w:r>
    </w:p>
    <w:p w:rsidR="00FF44D3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выбирать рациональные схемы инвестирования семейных сбережений для обеспечения будущих крупных расходов семьи.</w:t>
      </w:r>
    </w:p>
    <w:p w:rsidR="003832D1" w:rsidRPr="000D3727" w:rsidRDefault="003832D1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3832D1">
        <w:rPr>
          <w:rFonts w:ascii="Times New Roman" w:hAnsi="Times New Roman" w:cs="Times New Roman"/>
          <w:b/>
          <w:bCs/>
          <w:sz w:val="24"/>
          <w:szCs w:val="24"/>
        </w:rPr>
        <w:t>РАЗДЕЛ 2</w:t>
      </w:r>
      <w:r w:rsidRPr="000D3727">
        <w:rPr>
          <w:rFonts w:ascii="Times New Roman" w:hAnsi="Times New Roman" w:cs="Times New Roman"/>
          <w:bCs/>
          <w:sz w:val="24"/>
          <w:szCs w:val="24"/>
        </w:rPr>
        <w:t>. РИСКИ</w:t>
      </w:r>
      <w:r w:rsidR="003832D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3727">
        <w:rPr>
          <w:rFonts w:ascii="Times New Roman" w:hAnsi="Times New Roman" w:cs="Times New Roman"/>
          <w:bCs/>
          <w:sz w:val="24"/>
          <w:szCs w:val="24"/>
        </w:rPr>
        <w:t xml:space="preserve"> ПОТЕРИ ДЕНЕГ И ИМУЩЕСТВА И КАК ЧЕЛОВЕК</w:t>
      </w:r>
    </w:p>
    <w:p w:rsidR="00434E30" w:rsidRDefault="00FF44D3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МОЖЕТ ОТ ЭТОГО ЗАЩИТИТЬСЯ (5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 ч)</w:t>
      </w:r>
    </w:p>
    <w:p w:rsidR="003832D1" w:rsidRPr="000D3727" w:rsidRDefault="003832D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</w:p>
    <w:p w:rsidR="00434E30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 1-4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Особые жизненные ситуации и как с ними справиться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</w:t>
      </w:r>
    </w:p>
    <w:p w:rsidR="00434E30" w:rsidRPr="003832D1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3832D1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Аварии. Болезни. Несчастные случаи. Катастрофы. Страхование. Страховая компания. Страховой полис.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события, существенно влияющие на жизнь семьи (рождение ребёнка, внезапная смерть кормильца, форс-мажорные случаи  и т. п.).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Определять последствия таких событий для бюджета семьи.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Различать обязательное и добровольное страхование.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существует обязательное страхование.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государство платит заболевшему человеку.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различные виды страхования.</w:t>
      </w:r>
    </w:p>
    <w:p w:rsidR="00434E30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Занятия 5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 xml:space="preserve">Итоговая работа по </w:t>
      </w:r>
      <w:r w:rsidR="00D90256" w:rsidRPr="000D3727">
        <w:rPr>
          <w:rFonts w:ascii="Times New Roman" w:hAnsi="Times New Roman" w:cs="Times New Roman"/>
          <w:sz w:val="24"/>
          <w:szCs w:val="24"/>
        </w:rPr>
        <w:t>разделам 1–2: ролевая игра «Се</w:t>
      </w:r>
      <w:r w:rsidR="00434E30" w:rsidRPr="000D3727">
        <w:rPr>
          <w:rFonts w:ascii="Times New Roman" w:hAnsi="Times New Roman" w:cs="Times New Roman"/>
          <w:sz w:val="24"/>
          <w:szCs w:val="24"/>
        </w:rPr>
        <w:t>мейный бюджет».</w:t>
      </w:r>
    </w:p>
    <w:p w:rsidR="003832D1" w:rsidRPr="000D3727" w:rsidRDefault="003832D1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3832D1">
        <w:rPr>
          <w:rFonts w:ascii="Times New Roman" w:hAnsi="Times New Roman" w:cs="Times New Roman"/>
          <w:b/>
          <w:bCs/>
          <w:sz w:val="24"/>
          <w:szCs w:val="24"/>
        </w:rPr>
        <w:t>РАЗДЕЛ 3</w:t>
      </w:r>
      <w:r w:rsidRPr="000D3727">
        <w:rPr>
          <w:rFonts w:ascii="Times New Roman" w:hAnsi="Times New Roman" w:cs="Times New Roman"/>
          <w:bCs/>
          <w:sz w:val="24"/>
          <w:szCs w:val="24"/>
        </w:rPr>
        <w:t>. СЕМЬЯ И ГОСУДАРСТВО: КАК ОНИ</w:t>
      </w:r>
    </w:p>
    <w:p w:rsidR="00434E30" w:rsidRPr="000D3727" w:rsidRDefault="001F386E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ВЗАИМОДЕЙСТВУЮТ (8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 ч)</w:t>
      </w:r>
    </w:p>
    <w:p w:rsidR="00434E30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Занятия 1-2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Налоги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Налоги — обязательные платеж</w:t>
      </w:r>
      <w:r w:rsidR="00D90256" w:rsidRPr="000D3727">
        <w:rPr>
          <w:rFonts w:ascii="Times New Roman" w:hAnsi="Times New Roman" w:cs="Times New Roman"/>
          <w:sz w:val="24"/>
          <w:szCs w:val="24"/>
        </w:rPr>
        <w:t>и, собираемые государством. На</w:t>
      </w:r>
      <w:r w:rsidRPr="000D3727">
        <w:rPr>
          <w:rFonts w:ascii="Times New Roman" w:hAnsi="Times New Roman" w:cs="Times New Roman"/>
          <w:sz w:val="24"/>
          <w:szCs w:val="24"/>
        </w:rPr>
        <w:t xml:space="preserve">правления государственных расходов. 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Виды налогов. Организация сбора   </w:t>
      </w:r>
      <w:r w:rsidRPr="000D3727">
        <w:rPr>
          <w:rFonts w:ascii="Times New Roman" w:hAnsi="Times New Roman" w:cs="Times New Roman"/>
          <w:sz w:val="24"/>
          <w:szCs w:val="24"/>
        </w:rPr>
        <w:t>налогов.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Налог. Налоговая инспекция. Подо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ходный налог. Налоговая ставка. </w:t>
      </w:r>
      <w:r w:rsidRPr="000D3727">
        <w:rPr>
          <w:rFonts w:ascii="Times New Roman" w:hAnsi="Times New Roman" w:cs="Times New Roman"/>
          <w:sz w:val="24"/>
          <w:szCs w:val="24"/>
        </w:rPr>
        <w:t>Налог на прибыль. Физические лица. Пеня. Налоговые льготы. На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лог на  </w:t>
      </w:r>
      <w:r w:rsidRPr="000D3727">
        <w:rPr>
          <w:rFonts w:ascii="Times New Roman" w:hAnsi="Times New Roman" w:cs="Times New Roman"/>
          <w:sz w:val="24"/>
          <w:szCs w:val="24"/>
        </w:rPr>
        <w:t>добавленную стоимость. Акциз.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государство собирает налоги.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налогов.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lastRenderedPageBreak/>
        <w:t>• Описывать, как и когда платятся налоги.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Рассчитывать величину подоходного налога и НДС.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вводятся акцизные налоги.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последствия невыплаты налогов для граждан.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выплаты налогов в семье.</w:t>
      </w:r>
    </w:p>
    <w:p w:rsidR="00434E30" w:rsidRPr="000D3727" w:rsidRDefault="00FF44D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3-4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Социальные пособия  </w:t>
      </w:r>
      <w:r w:rsidR="00434E30" w:rsidRPr="000D3727">
        <w:rPr>
          <w:rFonts w:ascii="Times New Roman" w:hAnsi="Times New Roman" w:cs="Times New Roman"/>
          <w:sz w:val="24"/>
          <w:szCs w:val="24"/>
        </w:rPr>
        <w:t>Государство поддерживает нек</w:t>
      </w:r>
      <w:r w:rsidR="00D90256" w:rsidRPr="000D3727">
        <w:rPr>
          <w:rFonts w:ascii="Times New Roman" w:hAnsi="Times New Roman" w:cs="Times New Roman"/>
          <w:sz w:val="24"/>
          <w:szCs w:val="24"/>
        </w:rPr>
        <w:t>оторые категории людей: инвали</w:t>
      </w:r>
      <w:r w:rsidR="00434E30" w:rsidRPr="000D3727">
        <w:rPr>
          <w:rFonts w:ascii="Times New Roman" w:hAnsi="Times New Roman" w:cs="Times New Roman"/>
          <w:sz w:val="24"/>
          <w:szCs w:val="24"/>
        </w:rPr>
        <w:t>дов, стариков, семьи с детьми, безработных.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Пособие. Пенсия. Пенсионный фонд. Стипендия. Больничный лист.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Пособие по безработице.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существуют социальные выплаты.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ситуации, при кото</w:t>
      </w:r>
      <w:r w:rsidR="00D90256" w:rsidRPr="000D3727">
        <w:rPr>
          <w:rFonts w:ascii="Times New Roman" w:hAnsi="Times New Roman" w:cs="Times New Roman"/>
          <w:sz w:val="24"/>
          <w:szCs w:val="24"/>
        </w:rPr>
        <w:t>рых выплачиваются пособия, при</w:t>
      </w:r>
      <w:r w:rsidRPr="000D3727">
        <w:rPr>
          <w:rFonts w:ascii="Times New Roman" w:hAnsi="Times New Roman" w:cs="Times New Roman"/>
          <w:sz w:val="24"/>
          <w:szCs w:val="24"/>
        </w:rPr>
        <w:t>водить примеры пособий.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Находить и</w:t>
      </w:r>
      <w:r w:rsidR="00D35AB1" w:rsidRPr="000D3727">
        <w:rPr>
          <w:rFonts w:ascii="Times New Roman" w:hAnsi="Times New Roman" w:cs="Times New Roman"/>
          <w:sz w:val="24"/>
          <w:szCs w:val="24"/>
        </w:rPr>
        <w:t>нформацию о социальных выплатах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Занятие 4-7. Пенсии. Как взаимодействуют человек и государство.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Базовые понятия и знания: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Налоги; прямые и косвенные налоги; пошлины; сборы; пенсия; пенсионная система; пенсионные фонды.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Личностные характеристики и установки: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Представление об ответственности налогоплательщика;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Понимание: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неотвратимости наказания (штрафов) за неуплату налогов и негативное влияние штрафов на семейный бюджет;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того,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Умения: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считать сумму заплаченных налогов или сумму, которую необходимо заплатить в качестве налога;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находить актуальную информацию о пенсионной системе и накоплениях в сети Интернет.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осознавать гражданскую ответственность при уплате налогов;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планировать расходы на уплату налогов;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</w:t>
      </w:r>
    </w:p>
    <w:p w:rsidR="00434E30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8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Итоговая работа по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 разделу 3: мини-исследование в </w:t>
      </w:r>
      <w:r w:rsidR="00434E30" w:rsidRPr="000D3727">
        <w:rPr>
          <w:rFonts w:ascii="Times New Roman" w:hAnsi="Times New Roman" w:cs="Times New Roman"/>
          <w:sz w:val="24"/>
          <w:szCs w:val="24"/>
        </w:rPr>
        <w:t>группах «Государство — это мы!».</w:t>
      </w:r>
    </w:p>
    <w:p w:rsidR="003832D1" w:rsidRPr="000D3727" w:rsidRDefault="003832D1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3832D1"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  <w:r w:rsidRPr="000D3727">
        <w:rPr>
          <w:rFonts w:ascii="Times New Roman" w:hAnsi="Times New Roman" w:cs="Times New Roman"/>
          <w:bCs/>
          <w:sz w:val="24"/>
          <w:szCs w:val="24"/>
        </w:rPr>
        <w:t xml:space="preserve"> ФИНАНСОВЫЙ БИЗНЕС: ЧЕМ ОН МОЖЕТ ПОМОЧЬ</w:t>
      </w:r>
    </w:p>
    <w:p w:rsidR="00434E30" w:rsidRPr="000D3727" w:rsidRDefault="001F386E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СЕМЬЕ (9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>ч)</w:t>
      </w:r>
    </w:p>
    <w:p w:rsidR="00434E30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1-2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Банковские услуги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Банки принимают вклады и выдаю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т кредиты. Процентная ставка по </w:t>
      </w:r>
      <w:r w:rsidRPr="000D3727">
        <w:rPr>
          <w:rFonts w:ascii="Times New Roman" w:hAnsi="Times New Roman" w:cs="Times New Roman"/>
          <w:sz w:val="24"/>
          <w:szCs w:val="24"/>
        </w:rPr>
        <w:t xml:space="preserve">вкладам зависит от размера вклада и </w:t>
      </w:r>
      <w:r w:rsidR="00D90256" w:rsidRPr="000D3727">
        <w:rPr>
          <w:rFonts w:ascii="Times New Roman" w:hAnsi="Times New Roman" w:cs="Times New Roman"/>
          <w:sz w:val="24"/>
          <w:szCs w:val="24"/>
        </w:rPr>
        <w:t>его срока. При прекращении дея</w:t>
      </w:r>
      <w:r w:rsidRPr="000D3727">
        <w:rPr>
          <w:rFonts w:ascii="Times New Roman" w:hAnsi="Times New Roman" w:cs="Times New Roman"/>
          <w:sz w:val="24"/>
          <w:szCs w:val="24"/>
        </w:rPr>
        <w:t>тельности банка вкладчикам гарантируе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тся возврат средств. Процентная   </w:t>
      </w:r>
      <w:r w:rsidRPr="000D3727">
        <w:rPr>
          <w:rFonts w:ascii="Times New Roman" w:hAnsi="Times New Roman" w:cs="Times New Roman"/>
          <w:sz w:val="24"/>
          <w:szCs w:val="24"/>
        </w:rPr>
        <w:t>ставка по кредитам выше процентной ставки по вкладам.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lastRenderedPageBreak/>
        <w:t>Банки. Вклады (депозиты). Проце</w:t>
      </w:r>
      <w:r w:rsidR="00D90256" w:rsidRPr="000D3727">
        <w:rPr>
          <w:rFonts w:ascii="Times New Roman" w:hAnsi="Times New Roman" w:cs="Times New Roman"/>
          <w:sz w:val="24"/>
          <w:szCs w:val="24"/>
        </w:rPr>
        <w:t>нтная ставка. Страхование вкла</w:t>
      </w:r>
      <w:r w:rsidRPr="000D3727">
        <w:rPr>
          <w:rFonts w:ascii="Times New Roman" w:hAnsi="Times New Roman" w:cs="Times New Roman"/>
          <w:sz w:val="24"/>
          <w:szCs w:val="24"/>
        </w:rPr>
        <w:t>дов. Агентство по страхованию вкладов. Кредит. Залог.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банковских услуг.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Описывать условия вкладов и кредитов.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от чего зависит размер выплат по вкладу.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почему и как страхуются вклады.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Находить информацию о вкладах и кредитах.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причины и последствия решений о взятии кредита.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условия кредита, приводить примеры.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Рассчитывать проценты по депозитам и кредитам.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 принцип работы пластиковой карты.</w:t>
      </w:r>
    </w:p>
    <w:p w:rsidR="00434E30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3-4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Собственный бизнес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Организация бизнеса. Разработк</w:t>
      </w:r>
      <w:r w:rsidR="00D90256" w:rsidRPr="000D3727">
        <w:rPr>
          <w:rFonts w:ascii="Times New Roman" w:hAnsi="Times New Roman" w:cs="Times New Roman"/>
          <w:sz w:val="24"/>
          <w:szCs w:val="24"/>
        </w:rPr>
        <w:t>а бизнес-плана. Стартовый капи</w:t>
      </w:r>
      <w:r w:rsidRPr="000D3727">
        <w:rPr>
          <w:rFonts w:ascii="Times New Roman" w:hAnsi="Times New Roman" w:cs="Times New Roman"/>
          <w:sz w:val="24"/>
          <w:szCs w:val="24"/>
        </w:rPr>
        <w:t>тал. Организации по поддержке малого бизнеса.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Бизнес. Малый бизнес. Бизнес-план. Кредит.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Сравнивать возможности работы по найму и собственного бизнеса.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как и почему государ</w:t>
      </w:r>
      <w:r w:rsidR="00D90256" w:rsidRPr="000D3727">
        <w:rPr>
          <w:rFonts w:ascii="Times New Roman" w:hAnsi="Times New Roman" w:cs="Times New Roman"/>
          <w:sz w:val="24"/>
          <w:szCs w:val="24"/>
        </w:rPr>
        <w:t>ство и частные организации под</w:t>
      </w:r>
      <w:r w:rsidRPr="000D3727">
        <w:rPr>
          <w:rFonts w:ascii="Times New Roman" w:hAnsi="Times New Roman" w:cs="Times New Roman"/>
          <w:sz w:val="24"/>
          <w:szCs w:val="24"/>
        </w:rPr>
        <w:t>держивают малый бизнес.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что такое бизнес-план.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бизнеса, которым занимаются подростки.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 xml:space="preserve">Занятие 5-7. Семья и финансовые организации: как сотрудничать без проблем 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Базовые понятия и знания: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Банк; коммерческий банк; Центральный банк; бизнес; бизнес-план; источники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финансирования; валюта; мировой валютный рынок; курс валюты.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>-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0D3727">
        <w:rPr>
          <w:rFonts w:ascii="Times New Roman" w:hAnsi="Times New Roman" w:cs="Times New Roman"/>
          <w:sz w:val="24"/>
          <w:szCs w:val="24"/>
        </w:rPr>
        <w:t>ставление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Личностные характеристики и установки: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Понимание: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устройства банковской системы: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того, что вступление в отношения с банком должны осуществлять не спонтанно, под воздействием рекламы, а по действительной необходимости и со знанием способов взаимодействия;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– того, что для начала </w:t>
      </w:r>
      <w:proofErr w:type="gramStart"/>
      <w:r w:rsidRPr="000D3727">
        <w:rPr>
          <w:rFonts w:ascii="Times New Roman" w:hAnsi="Times New Roman" w:cs="Times New Roman"/>
          <w:sz w:val="24"/>
          <w:szCs w:val="24"/>
        </w:rPr>
        <w:t>бизнес-деятельности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 xml:space="preserve"> необходимо получить специальное образование;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Умения: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читать договор с банком;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рассчитывать банковский процент и сумму выплат по вкладам;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находить актуальную информацию на специальных сайт</w:t>
      </w:r>
      <w:r w:rsidR="00406A63" w:rsidRPr="000D3727">
        <w:rPr>
          <w:rFonts w:ascii="Times New Roman" w:hAnsi="Times New Roman" w:cs="Times New Roman"/>
          <w:sz w:val="24"/>
          <w:szCs w:val="24"/>
        </w:rPr>
        <w:t>ах, по</w:t>
      </w:r>
      <w:r w:rsidRPr="000D3727">
        <w:rPr>
          <w:rFonts w:ascii="Times New Roman" w:hAnsi="Times New Roman" w:cs="Times New Roman"/>
          <w:sz w:val="24"/>
          <w:szCs w:val="24"/>
        </w:rPr>
        <w:t>свящённых созданию малого (в том чи</w:t>
      </w:r>
      <w:r w:rsidR="00406A63" w:rsidRPr="000D3727">
        <w:rPr>
          <w:rFonts w:ascii="Times New Roman" w:hAnsi="Times New Roman" w:cs="Times New Roman"/>
          <w:sz w:val="24"/>
          <w:szCs w:val="24"/>
        </w:rPr>
        <w:t>сле семейного) бизнеса; рассчи</w:t>
      </w:r>
      <w:r w:rsidRPr="000D3727">
        <w:rPr>
          <w:rFonts w:ascii="Times New Roman" w:hAnsi="Times New Roman" w:cs="Times New Roman"/>
          <w:sz w:val="24"/>
          <w:szCs w:val="24"/>
        </w:rPr>
        <w:t>тывать издержки, доход, прибыль;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переводить одну валюты в другую;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находить информацию об изменениях курсов валют.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lastRenderedPageBreak/>
        <w:t>Компетенции: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оценивать необходимость использования банковских услуг длярешения своих финансовых проблем и проблем семьи;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выделять круг вопросов, кот</w:t>
      </w:r>
      <w:r w:rsidR="00406A63" w:rsidRPr="000D3727">
        <w:rPr>
          <w:rFonts w:ascii="Times New Roman" w:hAnsi="Times New Roman" w:cs="Times New Roman"/>
          <w:sz w:val="24"/>
          <w:szCs w:val="24"/>
        </w:rPr>
        <w:t xml:space="preserve">орые надо обдумать при создании </w:t>
      </w:r>
      <w:r w:rsidRPr="000D3727">
        <w:rPr>
          <w:rFonts w:ascii="Times New Roman" w:hAnsi="Times New Roman" w:cs="Times New Roman"/>
          <w:sz w:val="24"/>
          <w:szCs w:val="24"/>
        </w:rPr>
        <w:t>своего бизнеса, а также типы рисков, такому бизнесу угрожающие;</w:t>
      </w:r>
    </w:p>
    <w:p w:rsidR="00D35AB1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– оценивать необходимость нали</w:t>
      </w:r>
      <w:r w:rsidR="00406A63" w:rsidRPr="000D3727">
        <w:rPr>
          <w:rFonts w:ascii="Times New Roman" w:hAnsi="Times New Roman" w:cs="Times New Roman"/>
          <w:sz w:val="24"/>
          <w:szCs w:val="24"/>
        </w:rPr>
        <w:t>чия сбережений в валюте в зави</w:t>
      </w:r>
      <w:r w:rsidRPr="000D3727">
        <w:rPr>
          <w:rFonts w:ascii="Times New Roman" w:hAnsi="Times New Roman" w:cs="Times New Roman"/>
          <w:sz w:val="24"/>
          <w:szCs w:val="24"/>
        </w:rPr>
        <w:t>симости от экономической ситуации в стране.</w:t>
      </w:r>
    </w:p>
    <w:p w:rsidR="00434E30" w:rsidRPr="000D3727" w:rsidRDefault="00406A63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8</w:t>
      </w:r>
      <w:bookmarkStart w:id="0" w:name="_GoBack"/>
      <w:bookmarkEnd w:id="0"/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Валюта в современном мире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Валюта — денежная единица стр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аны. Разные страны имеют разные </w:t>
      </w:r>
      <w:r w:rsidRPr="000D3727">
        <w:rPr>
          <w:rFonts w:ascii="Times New Roman" w:hAnsi="Times New Roman" w:cs="Times New Roman"/>
          <w:sz w:val="24"/>
          <w:szCs w:val="24"/>
        </w:rPr>
        <w:t>валюты. Цена одной валюты, выраженная в другой валюте, назы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вается </w:t>
      </w:r>
      <w:r w:rsidRPr="000D3727">
        <w:rPr>
          <w:rFonts w:ascii="Times New Roman" w:hAnsi="Times New Roman" w:cs="Times New Roman"/>
          <w:sz w:val="24"/>
          <w:szCs w:val="24"/>
        </w:rPr>
        <w:t>валютным курсом. Процентные ставки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 по валютным вкладам отличаются </w:t>
      </w:r>
      <w:r w:rsidRPr="000D3727">
        <w:rPr>
          <w:rFonts w:ascii="Times New Roman" w:hAnsi="Times New Roman" w:cs="Times New Roman"/>
          <w:sz w:val="24"/>
          <w:szCs w:val="24"/>
        </w:rPr>
        <w:t>от ставок по вкладам в национальной валюте.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Основные понятия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Валюта. Валютный курс. Обменный пункт. Валютный вклад.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Компетенции: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Приводить примеры валют разных стран.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Объяснять, что такое валютный курс.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Находить информацию о валютных курсах.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Проводить расчёты с валютными курсами.</w:t>
      </w:r>
    </w:p>
    <w:p w:rsidR="00434E30" w:rsidRPr="000D3727" w:rsidRDefault="00D35AB1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Занятие 9</w:t>
      </w:r>
      <w:r w:rsidR="00434E30" w:rsidRPr="000D37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E30" w:rsidRPr="000D3727">
        <w:rPr>
          <w:rFonts w:ascii="Times New Roman" w:hAnsi="Times New Roman" w:cs="Times New Roman"/>
          <w:sz w:val="24"/>
          <w:szCs w:val="24"/>
        </w:rPr>
        <w:t>Итоговая работа по курсу «Финансовая грамотность»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Формы оценивания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Текущая аттестация: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устный опрос;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тестовое задание;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решение задач;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решение кроссворда и анаграммы;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графическая работа: постр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оение графиков, схем и диаграмм  </w:t>
      </w:r>
      <w:r w:rsidRPr="000D3727">
        <w:rPr>
          <w:rFonts w:ascii="Times New Roman" w:hAnsi="Times New Roman" w:cs="Times New Roman"/>
          <w:sz w:val="24"/>
          <w:szCs w:val="24"/>
        </w:rPr>
        <w:t>связей;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аналитическая работа: расчёт пок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азателей, анализ статистических  </w:t>
      </w:r>
      <w:r w:rsidRPr="000D3727">
        <w:rPr>
          <w:rFonts w:ascii="Times New Roman" w:hAnsi="Times New Roman" w:cs="Times New Roman"/>
          <w:sz w:val="24"/>
          <w:szCs w:val="24"/>
        </w:rPr>
        <w:t>данных, оценка результатов;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доклад;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творческая работа: постер, компьютерная презентация.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Итоговая аттестация: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кейс;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эссе;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ролевая игра.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Внеурочная деятельность: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исследовательская работа;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• проект: групповой и индивидуальный.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D3727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D3727">
        <w:rPr>
          <w:rFonts w:ascii="Times New Roman" w:hAnsi="Times New Roman" w:cs="Times New Roman"/>
          <w:b/>
          <w:sz w:val="24"/>
          <w:szCs w:val="24"/>
        </w:rPr>
        <w:t>обеспечение курса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Литература: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И., Вигдорчик Е. Фина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нсовая грамотность. 5—7 классы: </w:t>
      </w:r>
      <w:r w:rsidRPr="000D3727">
        <w:rPr>
          <w:rFonts w:ascii="Times New Roman" w:hAnsi="Times New Roman" w:cs="Times New Roman"/>
          <w:sz w:val="24"/>
          <w:szCs w:val="24"/>
        </w:rPr>
        <w:t>материалы для учащихся. — М.: ВИТА-ПРЕСС, 2014.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Вигдорчик Е.,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Корлю</w:t>
      </w:r>
      <w:r w:rsidR="00D90256" w:rsidRPr="000D3727">
        <w:rPr>
          <w:rFonts w:ascii="Times New Roman" w:hAnsi="Times New Roman" w:cs="Times New Roman"/>
          <w:sz w:val="24"/>
          <w:szCs w:val="24"/>
        </w:rPr>
        <w:t>гова</w:t>
      </w:r>
      <w:proofErr w:type="spellEnd"/>
      <w:r w:rsidR="00D90256" w:rsidRPr="000D3727">
        <w:rPr>
          <w:rFonts w:ascii="Times New Roman" w:hAnsi="Times New Roman" w:cs="Times New Roman"/>
          <w:sz w:val="24"/>
          <w:szCs w:val="24"/>
        </w:rPr>
        <w:t xml:space="preserve"> Ю. Финансовая грамотность. </w:t>
      </w:r>
      <w:r w:rsidRPr="000D3727">
        <w:rPr>
          <w:rFonts w:ascii="Times New Roman" w:hAnsi="Times New Roman" w:cs="Times New Roman"/>
          <w:sz w:val="24"/>
          <w:szCs w:val="24"/>
        </w:rPr>
        <w:t>5—7 классы: учебная программа. — М.: ВИТА-ПРЕСС, 2014.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Вигдорчик Е.,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Ю. Ф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инансовая грамотность. </w:t>
      </w:r>
      <w:r w:rsidRPr="000D3727">
        <w:rPr>
          <w:rFonts w:ascii="Times New Roman" w:hAnsi="Times New Roman" w:cs="Times New Roman"/>
          <w:sz w:val="24"/>
          <w:szCs w:val="24"/>
        </w:rPr>
        <w:t>5—7 классы: методические рекомендации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 для учителя. — М.: ВИТА-ПРЕСС, </w:t>
      </w:r>
      <w:r w:rsidRPr="000D3727">
        <w:rPr>
          <w:rFonts w:ascii="Times New Roman" w:hAnsi="Times New Roman" w:cs="Times New Roman"/>
          <w:sz w:val="24"/>
          <w:szCs w:val="24"/>
        </w:rPr>
        <w:t>2014.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Вигдорчик Е.,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Корлю</w:t>
      </w:r>
      <w:r w:rsidR="00D90256" w:rsidRPr="000D3727">
        <w:rPr>
          <w:rFonts w:ascii="Times New Roman" w:hAnsi="Times New Roman" w:cs="Times New Roman"/>
          <w:sz w:val="24"/>
          <w:szCs w:val="24"/>
        </w:rPr>
        <w:t>гова</w:t>
      </w:r>
      <w:proofErr w:type="spellEnd"/>
      <w:r w:rsidR="00D90256" w:rsidRPr="000D3727">
        <w:rPr>
          <w:rFonts w:ascii="Times New Roman" w:hAnsi="Times New Roman" w:cs="Times New Roman"/>
          <w:sz w:val="24"/>
          <w:szCs w:val="24"/>
        </w:rPr>
        <w:t xml:space="preserve"> Ю. Финансовая грамотность. </w:t>
      </w:r>
      <w:r w:rsidRPr="000D3727">
        <w:rPr>
          <w:rFonts w:ascii="Times New Roman" w:hAnsi="Times New Roman" w:cs="Times New Roman"/>
          <w:sz w:val="24"/>
          <w:szCs w:val="24"/>
        </w:rPr>
        <w:t>5—7 классы: материалы для родителей. — М.: ВИТА-ПРЕСС, 2014.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0D3727">
        <w:rPr>
          <w:rFonts w:ascii="Times New Roman" w:hAnsi="Times New Roman" w:cs="Times New Roman"/>
          <w:sz w:val="24"/>
          <w:szCs w:val="24"/>
        </w:rPr>
        <w:lastRenderedPageBreak/>
        <w:t>Корлюгова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Ю., Вигдорчик Е., 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Липсиц</w:t>
      </w:r>
      <w:r w:rsidR="00D90256" w:rsidRPr="000D372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90256" w:rsidRPr="000D3727">
        <w:rPr>
          <w:rFonts w:ascii="Times New Roman" w:hAnsi="Times New Roman" w:cs="Times New Roman"/>
          <w:sz w:val="24"/>
          <w:szCs w:val="24"/>
        </w:rPr>
        <w:t xml:space="preserve">. Финансовая грамотность. </w:t>
      </w:r>
      <w:r w:rsidRPr="000D3727">
        <w:rPr>
          <w:rFonts w:ascii="Times New Roman" w:hAnsi="Times New Roman" w:cs="Times New Roman"/>
          <w:sz w:val="24"/>
          <w:szCs w:val="24"/>
        </w:rPr>
        <w:t>5—7 классы: контрольные измерительн</w:t>
      </w:r>
      <w:r w:rsidR="00D90256" w:rsidRPr="000D3727">
        <w:rPr>
          <w:rFonts w:ascii="Times New Roman" w:hAnsi="Times New Roman" w:cs="Times New Roman"/>
          <w:sz w:val="24"/>
          <w:szCs w:val="24"/>
        </w:rPr>
        <w:t xml:space="preserve">ые материалы. — М.: ВИТА-ПРЕСС,  </w:t>
      </w:r>
      <w:r w:rsidRPr="000D3727">
        <w:rPr>
          <w:rFonts w:ascii="Times New Roman" w:hAnsi="Times New Roman" w:cs="Times New Roman"/>
          <w:sz w:val="24"/>
          <w:szCs w:val="24"/>
        </w:rPr>
        <w:t>2014.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3727">
        <w:rPr>
          <w:rFonts w:ascii="Times New Roman" w:hAnsi="Times New Roman" w:cs="Times New Roman"/>
          <w:bCs/>
          <w:sz w:val="24"/>
          <w:szCs w:val="24"/>
        </w:rPr>
        <w:t>Интернет-источники</w:t>
      </w:r>
      <w:proofErr w:type="gramEnd"/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0D372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3727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 xml:space="preserve"> журнала «Семейный бюджет» — http://www.7budget.ru;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2. Сайт по основам финансо</w:t>
      </w:r>
      <w:r w:rsidR="00D90256" w:rsidRPr="000D3727">
        <w:rPr>
          <w:rFonts w:ascii="Times New Roman" w:hAnsi="Times New Roman" w:cs="Times New Roman"/>
          <w:sz w:val="24"/>
          <w:szCs w:val="24"/>
        </w:rPr>
        <w:t>вой грамотности «</w:t>
      </w:r>
      <w:proofErr w:type="spellStart"/>
      <w:r w:rsidR="00D90256" w:rsidRPr="000D3727">
        <w:rPr>
          <w:rFonts w:ascii="Times New Roman" w:hAnsi="Times New Roman" w:cs="Times New Roman"/>
          <w:sz w:val="24"/>
          <w:szCs w:val="24"/>
        </w:rPr>
        <w:t>Достаток</w:t>
      </w:r>
      <w:proofErr w:type="gramStart"/>
      <w:r w:rsidR="00D90256" w:rsidRPr="000D37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90256" w:rsidRPr="000D372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90256" w:rsidRPr="000D3727">
        <w:rPr>
          <w:rFonts w:ascii="Times New Roman" w:hAnsi="Times New Roman" w:cs="Times New Roman"/>
          <w:sz w:val="24"/>
          <w:szCs w:val="24"/>
        </w:rPr>
        <w:t xml:space="preserve">» — </w:t>
      </w:r>
      <w:r w:rsidRPr="000D3727">
        <w:rPr>
          <w:rFonts w:ascii="Times New Roman" w:hAnsi="Times New Roman" w:cs="Times New Roman"/>
          <w:sz w:val="24"/>
          <w:szCs w:val="24"/>
        </w:rPr>
        <w:t>http://www.dostatok.ru;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3. Журнал «Работа и зарплата» — http://zarp</w:t>
      </w:r>
      <w:r w:rsidR="00D90256" w:rsidRPr="000D3727">
        <w:rPr>
          <w:rFonts w:ascii="Times New Roman" w:hAnsi="Times New Roman" w:cs="Times New Roman"/>
          <w:sz w:val="24"/>
          <w:szCs w:val="24"/>
        </w:rPr>
        <w:t>lata-i-rabota.ru/zhurnalrabota-</w:t>
      </w:r>
      <w:r w:rsidRPr="000D3727">
        <w:rPr>
          <w:rFonts w:ascii="Times New Roman" w:hAnsi="Times New Roman" w:cs="Times New Roman"/>
          <w:sz w:val="24"/>
          <w:szCs w:val="24"/>
        </w:rPr>
        <w:t>i-zarplata;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4. Портал «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Профориентир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0D3727">
        <w:rPr>
          <w:rFonts w:ascii="Times New Roman" w:hAnsi="Times New Roman" w:cs="Times New Roman"/>
          <w:sz w:val="24"/>
          <w:szCs w:val="24"/>
        </w:rPr>
        <w:t>Мирпрофе</w:t>
      </w:r>
      <w:r w:rsidR="00D90256" w:rsidRPr="000D3727">
        <w:rPr>
          <w:rFonts w:ascii="Times New Roman" w:hAnsi="Times New Roman" w:cs="Times New Roman"/>
          <w:sz w:val="24"/>
          <w:szCs w:val="24"/>
        </w:rPr>
        <w:t>ссий</w:t>
      </w:r>
      <w:proofErr w:type="spellEnd"/>
      <w:r w:rsidR="00D90256" w:rsidRPr="000D3727">
        <w:rPr>
          <w:rFonts w:ascii="Times New Roman" w:hAnsi="Times New Roman" w:cs="Times New Roman"/>
          <w:sz w:val="24"/>
          <w:szCs w:val="24"/>
        </w:rPr>
        <w:t xml:space="preserve">» – </w:t>
      </w:r>
      <w:hyperlink r:id="rId5" w:history="1">
        <w:r w:rsidR="00D90256" w:rsidRPr="000D372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90256" w:rsidRPr="000D3727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D90256" w:rsidRPr="000D372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90256" w:rsidRPr="000D372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0256" w:rsidRPr="000D372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clskuntsevo</w:t>
        </w:r>
        <w:proofErr w:type="spellEnd"/>
      </w:hyperlink>
      <w:r w:rsidR="00D90256" w:rsidRPr="000D37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/</w:t>
      </w:r>
      <w:r w:rsidRPr="000D3727">
        <w:rPr>
          <w:rFonts w:ascii="Times New Roman" w:hAnsi="Times New Roman" w:cs="Times New Roman"/>
          <w:sz w:val="24"/>
          <w:szCs w:val="24"/>
          <w:lang w:val="en-US"/>
        </w:rPr>
        <w:t>portal</w:t>
      </w:r>
      <w:r w:rsidRPr="000D372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proforientir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professii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_</w:t>
      </w:r>
      <w:r w:rsidRPr="000D3727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0D372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prof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3727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0D3727">
        <w:rPr>
          <w:rFonts w:ascii="Times New Roman" w:hAnsi="Times New Roman" w:cs="Times New Roman"/>
          <w:sz w:val="24"/>
          <w:szCs w:val="24"/>
        </w:rPr>
        <w:t>;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5. Сайт «Все о пособиях» — http://subsidii.net/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6. Сайт «Все о страховании» — http://www.o-s</w:t>
      </w:r>
      <w:r w:rsidR="00D90256" w:rsidRPr="000D3727">
        <w:rPr>
          <w:rFonts w:ascii="Times New Roman" w:hAnsi="Times New Roman" w:cs="Times New Roman"/>
          <w:sz w:val="24"/>
          <w:szCs w:val="24"/>
        </w:rPr>
        <w:t>trahovanie.ru/vidistrahovaniay.</w:t>
      </w:r>
      <w:r w:rsidRPr="000D3727">
        <w:rPr>
          <w:rFonts w:ascii="Times New Roman" w:hAnsi="Times New Roman" w:cs="Times New Roman"/>
          <w:sz w:val="24"/>
          <w:szCs w:val="24"/>
        </w:rPr>
        <w:t>php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7. Сайт «Налоги России» / Ставки налогов в России в 2013 г. — http://</w:t>
      </w:r>
    </w:p>
    <w:p w:rsidR="00434E30" w:rsidRPr="000D3727" w:rsidRDefault="009A1982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34E30" w:rsidRPr="000D3727">
          <w:rPr>
            <w:rStyle w:val="ab"/>
            <w:rFonts w:ascii="Times New Roman" w:hAnsi="Times New Roman" w:cs="Times New Roman"/>
            <w:sz w:val="24"/>
            <w:szCs w:val="24"/>
          </w:rPr>
          <w:t>www.taxru.com/blog/2013-02-10-10585</w:t>
        </w:r>
      </w:hyperlink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Калькуляторы (банковские проценты, валюта, налоги)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1. http://uslugi.yandex.ru/banki/deposits/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2. http://www.banki.ru/products/deposits/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3. http://www.sravni.ru/vklady/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4. http://www.calc.ru/valutnyj-kalkulyator.html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sz w:val="24"/>
          <w:szCs w:val="24"/>
        </w:rPr>
        <w:t>5. http://www.ndscalc.ru/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Компьютер</w:t>
      </w:r>
    </w:p>
    <w:p w:rsidR="00434E30" w:rsidRPr="000D3727" w:rsidRDefault="00434E30" w:rsidP="000D3727">
      <w:pPr>
        <w:pStyle w:val="ac"/>
        <w:rPr>
          <w:rFonts w:ascii="Times New Roman" w:hAnsi="Times New Roman" w:cs="Times New Roman"/>
          <w:sz w:val="24"/>
          <w:szCs w:val="24"/>
        </w:rPr>
      </w:pPr>
      <w:r w:rsidRPr="000D3727">
        <w:rPr>
          <w:rFonts w:ascii="Times New Roman" w:hAnsi="Times New Roman" w:cs="Times New Roman"/>
          <w:bCs/>
          <w:sz w:val="24"/>
          <w:szCs w:val="24"/>
        </w:rPr>
        <w:t>Проектор</w:t>
      </w:r>
    </w:p>
    <w:p w:rsidR="00434E30" w:rsidRPr="000D3727" w:rsidRDefault="00434E30">
      <w:pPr>
        <w:rPr>
          <w:rFonts w:ascii="Times New Roman" w:hAnsi="Times New Roman" w:cs="Times New Roman"/>
          <w:sz w:val="24"/>
          <w:szCs w:val="24"/>
        </w:rPr>
      </w:pPr>
    </w:p>
    <w:sectPr w:rsidR="00434E30" w:rsidRPr="000D3727" w:rsidSect="00D35A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229EE7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C6B28"/>
    <w:multiLevelType w:val="hybridMultilevel"/>
    <w:tmpl w:val="66984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5_404">
    <w15:presenceInfo w15:providerId="None" w15:userId="S5_4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2357"/>
    <w:rsid w:val="000D3727"/>
    <w:rsid w:val="001F386E"/>
    <w:rsid w:val="003779B0"/>
    <w:rsid w:val="003832D1"/>
    <w:rsid w:val="003F20CE"/>
    <w:rsid w:val="00406A63"/>
    <w:rsid w:val="00434E30"/>
    <w:rsid w:val="007A7DE7"/>
    <w:rsid w:val="00873688"/>
    <w:rsid w:val="009A1982"/>
    <w:rsid w:val="00A02357"/>
    <w:rsid w:val="00C361F0"/>
    <w:rsid w:val="00C55B6A"/>
    <w:rsid w:val="00CC7488"/>
    <w:rsid w:val="00D35AB1"/>
    <w:rsid w:val="00D50452"/>
    <w:rsid w:val="00D90256"/>
    <w:rsid w:val="00E577A5"/>
    <w:rsid w:val="00FF4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361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61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361F0"/>
    <w:rPr>
      <w:sz w:val="20"/>
      <w:szCs w:val="20"/>
    </w:rPr>
  </w:style>
  <w:style w:type="paragraph" w:styleId="a7">
    <w:name w:val="List Paragraph"/>
    <w:basedOn w:val="a"/>
    <w:uiPriority w:val="34"/>
    <w:qFormat/>
    <w:rsid w:val="00C361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1F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C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34E30"/>
    <w:rPr>
      <w:color w:val="0563C1" w:themeColor="hyperlink"/>
      <w:u w:val="single"/>
    </w:rPr>
  </w:style>
  <w:style w:type="paragraph" w:styleId="ac">
    <w:name w:val="No Spacing"/>
    <w:uiPriority w:val="1"/>
    <w:qFormat/>
    <w:rsid w:val="000D3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ru.com/blog/2013-02-10-10585" TargetMode="External"/><Relationship Id="rId11" Type="http://schemas.microsoft.com/office/2011/relationships/people" Target="people.xml"/><Relationship Id="rId5" Type="http://schemas.openxmlformats.org/officeDocument/2006/relationships/hyperlink" Target="http://www.clskuntsevo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3923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S5_404</dc:creator>
  <cp:lastModifiedBy>1</cp:lastModifiedBy>
  <cp:revision>5</cp:revision>
  <dcterms:created xsi:type="dcterms:W3CDTF">2023-09-20T08:17:00Z</dcterms:created>
  <dcterms:modified xsi:type="dcterms:W3CDTF">2023-09-20T15:45:00Z</dcterms:modified>
</cp:coreProperties>
</file>