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1E" w:rsidRPr="00817423" w:rsidRDefault="002D1743" w:rsidP="0081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423">
        <w:rPr>
          <w:rFonts w:ascii="Times New Roman" w:hAnsi="Times New Roman" w:cs="Times New Roman"/>
          <w:b/>
          <w:sz w:val="24"/>
          <w:szCs w:val="24"/>
        </w:rPr>
        <w:t>Аннотац</w:t>
      </w:r>
      <w:r w:rsidR="007E27E7">
        <w:rPr>
          <w:rFonts w:ascii="Times New Roman" w:hAnsi="Times New Roman" w:cs="Times New Roman"/>
          <w:b/>
          <w:sz w:val="24"/>
          <w:szCs w:val="24"/>
        </w:rPr>
        <w:t>и</w:t>
      </w:r>
      <w:r w:rsidR="00BD6F88">
        <w:rPr>
          <w:rFonts w:ascii="Times New Roman" w:hAnsi="Times New Roman" w:cs="Times New Roman"/>
          <w:b/>
          <w:sz w:val="24"/>
          <w:szCs w:val="24"/>
        </w:rPr>
        <w:t xml:space="preserve">я к рабочим программам по </w:t>
      </w:r>
      <w:proofErr w:type="spellStart"/>
      <w:r w:rsidR="00BD6F88">
        <w:rPr>
          <w:rFonts w:ascii="Times New Roman" w:hAnsi="Times New Roman" w:cs="Times New Roman"/>
          <w:b/>
          <w:sz w:val="24"/>
          <w:szCs w:val="24"/>
        </w:rPr>
        <w:t>обж</w:t>
      </w:r>
      <w:proofErr w:type="spellEnd"/>
      <w:r w:rsidR="00BD6F88">
        <w:rPr>
          <w:rFonts w:ascii="Times New Roman" w:hAnsi="Times New Roman" w:cs="Times New Roman"/>
          <w:b/>
          <w:sz w:val="24"/>
          <w:szCs w:val="24"/>
        </w:rPr>
        <w:t>, 8-11</w:t>
      </w:r>
      <w:bookmarkStart w:id="0" w:name="_GoBack"/>
      <w:bookmarkEnd w:id="0"/>
      <w:r w:rsidRPr="00817423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Закон РФ "О языках народов Российской Федерации" от 25.10.1991 N 1807-1;</w:t>
            </w:r>
          </w:p>
          <w:p w:rsidR="002D1743" w:rsidRPr="00A765D8" w:rsidRDefault="002D1743" w:rsidP="002D174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-Федеральный государственный образовательный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образования. Приказ Министерства образования и науки Российской Федерации от 17.12.2010 г. № 1897(далее - </w:t>
            </w:r>
            <w:r w:rsidRPr="00A765D8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ФГОС основного общего образования);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основного общего образования»).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16 ноября 2022 г. №993 «Об утверждении федеральной образовательной программы основного общего образования»;</w:t>
            </w:r>
          </w:p>
          <w:p w:rsidR="002D1743" w:rsidRPr="005D0CC7" w:rsidRDefault="002D1743" w:rsidP="005D0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</w:t>
            </w: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ООО, СОО» (Зарегистрирован 29.08.2022 № 69822);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>- Закон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</w:rPr>
              <w:t xml:space="preserve"> (2012)</w:t>
            </w:r>
            <w:r w:rsidRPr="007719A0">
              <w:rPr>
                <w:rFonts w:ascii="Times New Roman" w:hAnsi="Times New Roman" w:cs="Times New Roman"/>
                <w:sz w:val="24"/>
              </w:rPr>
              <w:t>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компонент государственного стандарта (начального общего, основного общего, среднего общего образования) по </w:t>
            </w:r>
            <w:r>
              <w:rPr>
                <w:rFonts w:ascii="Times New Roman" w:hAnsi="Times New Roman" w:cs="Times New Roman"/>
                <w:sz w:val="24"/>
              </w:rPr>
              <w:t>биологии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, утвержденный приказом Министерства образования и науки РФ от 05.03.2004 года № 1089; </w:t>
            </w:r>
          </w:p>
          <w:p w:rsidR="002D1743" w:rsidRPr="007719A0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государственный образовательный стандарт, утвержденный Приказом министерства образования и науки РФ, утвержденный Приказом Министерства образования и науки РФ от 17 декабря 2010 г. N1897 «Об утверждении федерального государственного образовательного стандарта основного общего образования»; 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7620" w:type="dxa"/>
          </w:tcPr>
          <w:p w:rsidR="00FC3A62" w:rsidRPr="00FC3A62" w:rsidRDefault="00FC3A62" w:rsidP="00FC3A62">
            <w:pPr>
              <w:pStyle w:val="a4"/>
              <w:numPr>
                <w:ilvl w:val="1"/>
                <w:numId w:val="8"/>
              </w:num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FC3A62">
              <w:rPr>
                <w:color w:val="000000"/>
                <w:sz w:val="21"/>
                <w:szCs w:val="21"/>
              </w:rPr>
              <w:t xml:space="preserve">Поляков В. В., Кузнецов М. И., Марков В. В. </w:t>
            </w: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 Основы безопасности жизнедеятельности. 7 </w:t>
            </w:r>
            <w:proofErr w:type="spellStart"/>
            <w:r w:rsidRPr="00FC3A62">
              <w:rPr>
                <w:color w:val="000000"/>
                <w:sz w:val="21"/>
                <w:szCs w:val="21"/>
              </w:rPr>
              <w:t>кл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>.: учебник. — М.: Дрофа.</w:t>
            </w:r>
          </w:p>
          <w:p w:rsidR="00FC3A62" w:rsidRPr="00FC3A62" w:rsidRDefault="00FC3A62" w:rsidP="00FC3A62">
            <w:pPr>
              <w:pStyle w:val="a4"/>
              <w:numPr>
                <w:ilvl w:val="1"/>
                <w:numId w:val="8"/>
              </w:numPr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 Марков В. В. Основы безопасности жизнедеятельности. 7класс: методическое пособие. — М.: Дрофа.</w:t>
            </w:r>
          </w:p>
          <w:p w:rsidR="00FC3A62" w:rsidRPr="00FC3A62" w:rsidRDefault="00FC3A62" w:rsidP="00FC3A62">
            <w:pPr>
              <w:pStyle w:val="a4"/>
              <w:numPr>
                <w:ilvl w:val="1"/>
                <w:numId w:val="8"/>
              </w:numPr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Н., Миронов С. К. Основы безопасности жизнедеятельности.7 класс: тетрадь для оценки качества знаний. — М.: Дрофа.</w:t>
            </w:r>
          </w:p>
          <w:p w:rsidR="00FC3A62" w:rsidRPr="00FC3A62" w:rsidRDefault="00FC3A62" w:rsidP="00FC3A62">
            <w:pPr>
              <w:pStyle w:val="a4"/>
              <w:numPr>
                <w:ilvl w:val="1"/>
                <w:numId w:val="8"/>
              </w:numPr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Н., Миронов С. К., </w:t>
            </w:r>
            <w:proofErr w:type="spellStart"/>
            <w:r w:rsidRPr="00FC3A62">
              <w:rPr>
                <w:color w:val="000000"/>
                <w:sz w:val="21"/>
                <w:szCs w:val="21"/>
              </w:rPr>
              <w:t>Бурдакова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Т. В. Основы безопасности жизнедеятельности. 6 класс: рабочая тетрадь ученика. — М.: Дрофа.</w:t>
            </w:r>
          </w:p>
          <w:p w:rsidR="00FC3A62" w:rsidRPr="00FC3A62" w:rsidRDefault="00FC3A62" w:rsidP="00FC3A62">
            <w:pPr>
              <w:pStyle w:val="a4"/>
              <w:shd w:val="clear" w:color="auto" w:fill="FFFFFF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Вангородский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С. Н., Кузнецов М. И., </w:t>
            </w: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Н., Марков В. В. Основы безопасности жизнедеятельности. 9 класс: учебник. — М.: Дрофа.2015</w:t>
            </w:r>
          </w:p>
          <w:p w:rsidR="00FC3A62" w:rsidRPr="00FC3A62" w:rsidRDefault="00FC3A62" w:rsidP="00FC3A62">
            <w:pPr>
              <w:pStyle w:val="a4"/>
              <w:shd w:val="clear" w:color="auto" w:fill="FFFFFF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Н., Марков В. В., Маслов А. Г. Основы безопасности жизнедеятельности. 9 класс: методическое пособие. — М.: Дрофа.2015</w:t>
            </w:r>
          </w:p>
          <w:p w:rsidR="007E27E7" w:rsidRPr="007E27E7" w:rsidRDefault="00FC3A62" w:rsidP="00FC3A62">
            <w:pPr>
              <w:pStyle w:val="a4"/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Н., Миронов С. К. Основы безопасности жизнедеятельности. 9 класс: </w:t>
            </w:r>
            <w:r w:rsidRPr="00FC3A62">
              <w:rPr>
                <w:color w:val="000000"/>
                <w:sz w:val="21"/>
                <w:szCs w:val="21"/>
              </w:rPr>
              <w:lastRenderedPageBreak/>
              <w:t>тетрадь для оценки качества знаний. — М.: Дрофа2015</w:t>
            </w:r>
          </w:p>
        </w:tc>
      </w:tr>
      <w:tr w:rsidR="002D1743" w:rsidTr="002D1743">
        <w:tc>
          <w:tcPr>
            <w:tcW w:w="1951" w:type="dxa"/>
          </w:tcPr>
          <w:p w:rsidR="002D1743" w:rsidRDefault="00AD5AC0" w:rsidP="002D1743">
            <w:r>
              <w:lastRenderedPageBreak/>
              <w:t>Учебники</w:t>
            </w:r>
          </w:p>
        </w:tc>
        <w:tc>
          <w:tcPr>
            <w:tcW w:w="7620" w:type="dxa"/>
          </w:tcPr>
          <w:p w:rsidR="00FC3A62" w:rsidRPr="00FC3A62" w:rsidRDefault="00FC3A62" w:rsidP="00FC3A62">
            <w:pPr>
              <w:pStyle w:val="a4"/>
              <w:numPr>
                <w:ilvl w:val="1"/>
                <w:numId w:val="8"/>
              </w:num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FC3A62">
              <w:rPr>
                <w:color w:val="000000"/>
                <w:sz w:val="21"/>
                <w:szCs w:val="21"/>
              </w:rPr>
              <w:t xml:space="preserve">Поляков В. В., Кузнецов М. И., Марков В. В. </w:t>
            </w: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 Основы безопасности жизнедеятельности. 7 </w:t>
            </w:r>
            <w:proofErr w:type="spellStart"/>
            <w:r w:rsidRPr="00FC3A62">
              <w:rPr>
                <w:color w:val="000000"/>
                <w:sz w:val="21"/>
                <w:szCs w:val="21"/>
              </w:rPr>
              <w:t>кл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>.: учебник. — М.: Дрофа.</w:t>
            </w:r>
          </w:p>
          <w:p w:rsidR="00FC3A62" w:rsidRPr="00FC3A62" w:rsidRDefault="00FC3A62" w:rsidP="00FC3A62">
            <w:pPr>
              <w:pStyle w:val="a4"/>
              <w:numPr>
                <w:ilvl w:val="1"/>
                <w:numId w:val="8"/>
              </w:numPr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 Марков В. В. Основы безопасности жизнедеятельности. 7класс: методическое пособие. — М.: Дрофа.</w:t>
            </w:r>
          </w:p>
          <w:p w:rsidR="00FC3A62" w:rsidRPr="00FC3A62" w:rsidRDefault="00FC3A62" w:rsidP="00FC3A62">
            <w:pPr>
              <w:pStyle w:val="a4"/>
              <w:numPr>
                <w:ilvl w:val="1"/>
                <w:numId w:val="8"/>
              </w:numPr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Н., Миронов С. К. Основы безопасности жизнедеятельности.7 класс: тетрадь для оценки качества знаний. — М.: Дрофа.</w:t>
            </w:r>
          </w:p>
          <w:p w:rsidR="002D1743" w:rsidRDefault="00FC3A62" w:rsidP="007E27E7">
            <w:pPr>
              <w:pStyle w:val="a4"/>
              <w:numPr>
                <w:ilvl w:val="1"/>
                <w:numId w:val="8"/>
              </w:numPr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Н., Миронов С. К., </w:t>
            </w:r>
            <w:proofErr w:type="spellStart"/>
            <w:r w:rsidRPr="00FC3A62">
              <w:rPr>
                <w:color w:val="000000"/>
                <w:sz w:val="21"/>
                <w:szCs w:val="21"/>
              </w:rPr>
              <w:t>Бурдакова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Т. В. Основы безопасности жизнедеятельности. 6 класс: рабочая тетрадь ученика. — М.: Дрофа.</w:t>
            </w:r>
          </w:p>
          <w:p w:rsidR="00FC3A62" w:rsidRPr="00FC3A62" w:rsidRDefault="00FC3A62" w:rsidP="00FC3A62">
            <w:pPr>
              <w:pStyle w:val="a4"/>
              <w:numPr>
                <w:ilvl w:val="1"/>
                <w:numId w:val="8"/>
              </w:numPr>
              <w:shd w:val="clear" w:color="auto" w:fill="FFFFFF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Вангородский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С. Н., Кузнецов М. И., </w:t>
            </w: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Н., Марков В. В. Основы безопасности жизнедеятельности. 9 класс: учебник. — М.: Дрофа.2015</w:t>
            </w:r>
          </w:p>
          <w:p w:rsidR="00FC3A62" w:rsidRPr="00FC3A62" w:rsidRDefault="00FC3A62" w:rsidP="00FC3A62">
            <w:pPr>
              <w:pStyle w:val="a4"/>
              <w:numPr>
                <w:ilvl w:val="1"/>
                <w:numId w:val="8"/>
              </w:numPr>
              <w:shd w:val="clear" w:color="auto" w:fill="FFFFFF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Н., Марков В. В., Маслов А. Г. Основы безопасности жизнедеятельности. 9 класс: методическое пособие. — М.: Дрофа.2015</w:t>
            </w:r>
          </w:p>
          <w:p w:rsidR="00FC3A62" w:rsidRPr="00FC3A62" w:rsidRDefault="00FC3A62" w:rsidP="00FC3A62">
            <w:pPr>
              <w:pStyle w:val="a4"/>
              <w:numPr>
                <w:ilvl w:val="1"/>
                <w:numId w:val="8"/>
              </w:numPr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proofErr w:type="spellStart"/>
            <w:r w:rsidRPr="00FC3A62">
              <w:rPr>
                <w:color w:val="000000"/>
                <w:sz w:val="21"/>
                <w:szCs w:val="21"/>
              </w:rPr>
              <w:t>Латчук</w:t>
            </w:r>
            <w:proofErr w:type="spellEnd"/>
            <w:r w:rsidRPr="00FC3A62">
              <w:rPr>
                <w:color w:val="000000"/>
                <w:sz w:val="21"/>
                <w:szCs w:val="21"/>
              </w:rPr>
              <w:t xml:space="preserve"> В. Н., Миронов С. К. Основы безопасности жизнедеятельности. 9 класс: тетрадь для оценки качества знаний. — М.: Дрофа2015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 изучения учебного предмета</w:t>
            </w:r>
          </w:p>
        </w:tc>
        <w:tc>
          <w:tcPr>
            <w:tcW w:w="7620" w:type="dxa"/>
          </w:tcPr>
          <w:p w:rsidR="00FC3A62" w:rsidRDefault="00FC3A62" w:rsidP="00FC3A62">
            <w:pPr>
              <w:pStyle w:val="a6"/>
              <w:spacing w:before="1"/>
              <w:ind w:left="0" w:right="393"/>
              <w:jc w:val="both"/>
            </w:pPr>
            <w:r>
              <w:t>Целью изучения учебного предмета ОБЖ на уровне среднего общего образования является</w:t>
            </w:r>
            <w:r>
              <w:rPr>
                <w:spacing w:val="1"/>
              </w:rPr>
              <w:t xml:space="preserve"> </w:t>
            </w:r>
            <w:r>
              <w:t>достижение</w:t>
            </w:r>
            <w:r>
              <w:rPr>
                <w:spacing w:val="1"/>
              </w:rPr>
              <w:t xml:space="preserve"> </w:t>
            </w:r>
            <w:r>
              <w:t>выпускниками</w:t>
            </w:r>
            <w:r>
              <w:rPr>
                <w:spacing w:val="1"/>
              </w:rPr>
              <w:t xml:space="preserve"> </w:t>
            </w:r>
            <w:r>
              <w:t>базового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жизнедеятельности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актуальными</w:t>
            </w:r>
            <w:r>
              <w:rPr>
                <w:spacing w:val="-5"/>
              </w:rPr>
              <w:t xml:space="preserve"> </w:t>
            </w:r>
            <w:r>
              <w:t>потребностями</w:t>
            </w:r>
            <w:r>
              <w:rPr>
                <w:spacing w:val="-5"/>
              </w:rPr>
              <w:t xml:space="preserve"> </w:t>
            </w:r>
            <w:r>
              <w:t>личности,</w:t>
            </w:r>
            <w:r>
              <w:rPr>
                <w:spacing w:val="-4"/>
              </w:rPr>
              <w:t xml:space="preserve"> </w:t>
            </w:r>
            <w:r>
              <w:t>общества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государства,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3"/>
              </w:rPr>
              <w:t xml:space="preserve"> </w:t>
            </w:r>
            <w:r>
              <w:t>предполагает:</w:t>
            </w:r>
          </w:p>
          <w:p w:rsidR="00FC3A62" w:rsidRDefault="00FC3A62" w:rsidP="00FC3A62">
            <w:pPr>
              <w:pStyle w:val="a6"/>
              <w:spacing w:before="2"/>
              <w:ind w:left="0" w:right="403"/>
              <w:jc w:val="both"/>
            </w:pPr>
            <w:r>
              <w:t>способность применять принципы и правила безопасного поведения в повседневной жизни на</w:t>
            </w:r>
            <w:r>
              <w:rPr>
                <w:spacing w:val="-57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ведения</w:t>
            </w:r>
            <w:r>
              <w:rPr>
                <w:spacing w:val="1"/>
              </w:rPr>
              <w:t xml:space="preserve"> </w:t>
            </w: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причин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механизмов</w:t>
            </w:r>
            <w:r>
              <w:rPr>
                <w:spacing w:val="1"/>
              </w:rPr>
              <w:t xml:space="preserve"> </w:t>
            </w:r>
            <w:r>
              <w:t>возникновения и развития различных опасных и чрезвычайных ситуаций, готовности к применению</w:t>
            </w:r>
            <w:r>
              <w:rPr>
                <w:spacing w:val="-57"/>
              </w:rPr>
              <w:t xml:space="preserve"> </w:t>
            </w:r>
            <w:r>
              <w:t>необходимых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действиям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возникновении</w:t>
            </w:r>
            <w:r>
              <w:rPr>
                <w:spacing w:val="2"/>
              </w:rPr>
              <w:t xml:space="preserve"> </w:t>
            </w:r>
            <w:r>
              <w:t>чрезвычайных</w:t>
            </w:r>
            <w:r>
              <w:rPr>
                <w:spacing w:val="-3"/>
              </w:rPr>
              <w:t xml:space="preserve"> </w:t>
            </w:r>
            <w:r>
              <w:t>ситуаций;</w:t>
            </w:r>
          </w:p>
          <w:p w:rsidR="00FC3A62" w:rsidRDefault="00FC3A62" w:rsidP="00FC3A62">
            <w:pPr>
              <w:pStyle w:val="a6"/>
              <w:spacing w:before="1"/>
              <w:ind w:left="0" w:right="40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активной жизненной позиции, осознанное понимание значимости личного</w:t>
            </w:r>
            <w:r>
              <w:rPr>
                <w:spacing w:val="1"/>
              </w:rPr>
              <w:t xml:space="preserve"> </w:t>
            </w:r>
            <w:r>
              <w:t>и группового безопасного поведения в интересах благополучия и устойчивого развития личности,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государства;</w:t>
            </w:r>
          </w:p>
          <w:p w:rsidR="00FC3A62" w:rsidRDefault="00FC3A62" w:rsidP="00FC3A62">
            <w:pPr>
              <w:pStyle w:val="a6"/>
              <w:ind w:left="0" w:right="403"/>
              <w:jc w:val="both"/>
            </w:pPr>
            <w:r>
              <w:t>знание и понимание роли личности, общества и государства в решении задач обеспечения</w:t>
            </w:r>
            <w:r>
              <w:rPr>
                <w:spacing w:val="1"/>
              </w:rPr>
              <w:t xml:space="preserve"> </w:t>
            </w:r>
            <w:r>
              <w:t>национальной безопасности и защиты населения от опасных и чрезвычайных ситуаций мирного и</w:t>
            </w:r>
            <w:r>
              <w:rPr>
                <w:spacing w:val="1"/>
              </w:rPr>
              <w:t xml:space="preserve"> </w:t>
            </w:r>
            <w:r>
              <w:t>военного</w:t>
            </w:r>
            <w:r>
              <w:rPr>
                <w:spacing w:val="1"/>
              </w:rPr>
              <w:t xml:space="preserve"> </w:t>
            </w:r>
            <w:r>
              <w:t>времени.</w:t>
            </w:r>
          </w:p>
          <w:p w:rsidR="00FC3A62" w:rsidRDefault="00FC3A62" w:rsidP="00FC3A62">
            <w:pPr>
              <w:pStyle w:val="a6"/>
              <w:spacing w:before="1"/>
              <w:ind w:left="0"/>
              <w:rPr>
                <w:sz w:val="26"/>
              </w:rPr>
            </w:pPr>
          </w:p>
          <w:p w:rsidR="007E27E7" w:rsidRDefault="007E27E7" w:rsidP="00FC3A62">
            <w:pPr>
              <w:tabs>
                <w:tab w:val="left" w:pos="1088"/>
              </w:tabs>
              <w:spacing w:line="252" w:lineRule="auto"/>
              <w:ind w:right="801"/>
            </w:pPr>
          </w:p>
          <w:p w:rsidR="00FC3A62" w:rsidRPr="007E27E7" w:rsidRDefault="00FC3A62" w:rsidP="00FC3A62">
            <w:pPr>
              <w:pStyle w:val="a6"/>
              <w:spacing w:line="252" w:lineRule="auto"/>
              <w:ind w:left="0" w:right="618"/>
            </w:pPr>
          </w:p>
          <w:p w:rsidR="00AD5AC0" w:rsidRPr="007E27E7" w:rsidRDefault="00AD5AC0" w:rsidP="007E27E7">
            <w:pPr>
              <w:tabs>
                <w:tab w:val="left" w:pos="1146"/>
              </w:tabs>
              <w:spacing w:before="5" w:line="249" w:lineRule="auto"/>
              <w:ind w:right="766"/>
              <w:rPr>
                <w:sz w:val="23"/>
              </w:rPr>
            </w:pP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предмета в учебном плане</w:t>
            </w:r>
          </w:p>
        </w:tc>
        <w:tc>
          <w:tcPr>
            <w:tcW w:w="7620" w:type="dxa"/>
          </w:tcPr>
          <w:p w:rsidR="00FC3A62" w:rsidRDefault="00FC3A62" w:rsidP="00FC3A62">
            <w:pPr>
              <w:pStyle w:val="a6"/>
              <w:spacing w:line="237" w:lineRule="auto"/>
              <w:ind w:left="0"/>
            </w:pPr>
            <w:r>
              <w:t>Всего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изучение</w:t>
            </w:r>
            <w:r>
              <w:rPr>
                <w:spacing w:val="11"/>
              </w:rPr>
              <w:t xml:space="preserve"> </w:t>
            </w:r>
            <w:r>
              <w:t>учебного</w:t>
            </w:r>
            <w:r>
              <w:rPr>
                <w:spacing w:val="8"/>
              </w:rPr>
              <w:t xml:space="preserve"> </w:t>
            </w:r>
            <w:r>
              <w:t>предмета</w:t>
            </w:r>
            <w:r>
              <w:rPr>
                <w:spacing w:val="7"/>
              </w:rPr>
              <w:t xml:space="preserve"> </w:t>
            </w:r>
            <w:r>
              <w:t>ОБЖ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уровне</w:t>
            </w:r>
            <w:r>
              <w:rPr>
                <w:spacing w:val="6"/>
              </w:rPr>
              <w:t xml:space="preserve"> </w:t>
            </w:r>
            <w:r>
              <w:t>среднего</w:t>
            </w:r>
            <w:r>
              <w:rPr>
                <w:spacing w:val="8"/>
              </w:rPr>
              <w:t xml:space="preserve"> </w:t>
            </w:r>
            <w:r>
              <w:t>общего</w:t>
            </w:r>
            <w:r>
              <w:rPr>
                <w:spacing w:val="7"/>
              </w:rPr>
              <w:t xml:space="preserve"> </w:t>
            </w:r>
            <w:r>
              <w:t>образования</w:t>
            </w:r>
            <w:r>
              <w:rPr>
                <w:spacing w:val="3"/>
              </w:rPr>
              <w:t xml:space="preserve"> </w:t>
            </w:r>
            <w:r>
              <w:t>отводится</w:t>
            </w:r>
            <w:r>
              <w:rPr>
                <w:spacing w:val="7"/>
              </w:rPr>
              <w:t xml:space="preserve"> </w:t>
            </w:r>
            <w:r>
              <w:t>68</w:t>
            </w:r>
            <w:r>
              <w:rPr>
                <w:spacing w:val="-57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10–11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  <w:proofErr w:type="gramStart"/>
            <w:r>
              <w:t>.</w:t>
            </w:r>
            <w:proofErr w:type="gramEnd"/>
            <w:r>
              <w:rPr>
                <w:spacing w:val="4"/>
              </w:rPr>
              <w:t xml:space="preserve"> </w:t>
            </w:r>
            <w:r>
              <w:t>(</w:t>
            </w:r>
            <w:proofErr w:type="gramStart"/>
            <w:r>
              <w:t>п</w:t>
            </w:r>
            <w:proofErr w:type="gramEnd"/>
            <w:r>
              <w:t>о</w:t>
            </w:r>
            <w:r>
              <w:rPr>
                <w:spacing w:val="1"/>
              </w:rPr>
              <w:t xml:space="preserve"> </w:t>
            </w:r>
            <w:r>
              <w:t>34</w:t>
            </w:r>
            <w:r>
              <w:rPr>
                <w:spacing w:val="2"/>
              </w:rPr>
              <w:t xml:space="preserve"> </w:t>
            </w:r>
            <w:r>
              <w:t>часа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каждом</w:t>
            </w:r>
            <w:r>
              <w:rPr>
                <w:spacing w:val="-2"/>
              </w:rPr>
              <w:t xml:space="preserve"> </w:t>
            </w:r>
            <w:r>
              <w:t>классе).</w:t>
            </w:r>
          </w:p>
          <w:p w:rsidR="00AD5AC0" w:rsidRDefault="00AD5AC0" w:rsidP="00FC3A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учебного предмета</w:t>
            </w:r>
          </w:p>
        </w:tc>
        <w:tc>
          <w:tcPr>
            <w:tcW w:w="7620" w:type="dxa"/>
          </w:tcPr>
          <w:p w:rsidR="00FC3A62" w:rsidRPr="00FC3A62" w:rsidRDefault="00FC3A62" w:rsidP="00FC3A62">
            <w:pPr>
              <w:spacing w:line="276" w:lineRule="auto"/>
              <w:ind w:right="406"/>
              <w:rPr>
                <w:rFonts w:ascii="Times New Roman" w:hAnsi="Times New Roman" w:cs="Times New Roman"/>
                <w:sz w:val="24"/>
              </w:rPr>
            </w:pPr>
            <w:r w:rsidRPr="00FC3A62">
              <w:rPr>
                <w:rFonts w:ascii="Times New Roman" w:hAnsi="Times New Roman" w:cs="Times New Roman"/>
                <w:sz w:val="24"/>
              </w:rPr>
              <w:t>Настоящая</w:t>
            </w:r>
            <w:r w:rsidRPr="00FC3A6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Программа</w:t>
            </w:r>
            <w:r w:rsidRPr="00FC3A6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чётко</w:t>
            </w:r>
            <w:r w:rsidRPr="00FC3A6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ориентирована</w:t>
            </w:r>
            <w:r w:rsidRPr="00FC3A6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на</w:t>
            </w:r>
            <w:r w:rsidRPr="00FC3A6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выполнение</w:t>
            </w:r>
            <w:r w:rsidRPr="00FC3A6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требований,</w:t>
            </w:r>
            <w:r w:rsidRPr="00FC3A62">
              <w:rPr>
                <w:rFonts w:ascii="Times New Roman" w:hAnsi="Times New Roman" w:cs="Times New Roman"/>
                <w:spacing w:val="-67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устанавливаемых ФГОС к результатам освоения основной образовательной</w:t>
            </w:r>
            <w:r w:rsidRPr="00FC3A6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 xml:space="preserve">программы (личностным, </w:t>
            </w:r>
            <w:proofErr w:type="spellStart"/>
            <w:r w:rsidRPr="00FC3A62">
              <w:rPr>
                <w:rFonts w:ascii="Times New Roman" w:hAnsi="Times New Roman" w:cs="Times New Roman"/>
                <w:sz w:val="24"/>
              </w:rPr>
              <w:t>метапредметным</w:t>
            </w:r>
            <w:proofErr w:type="spellEnd"/>
            <w:r w:rsidRPr="00FC3A62">
              <w:rPr>
                <w:rFonts w:ascii="Times New Roman" w:hAnsi="Times New Roman" w:cs="Times New Roman"/>
                <w:sz w:val="24"/>
              </w:rPr>
              <w:t xml:space="preserve"> и предметным), которые должны</w:t>
            </w:r>
            <w:r w:rsidRPr="00FC3A62">
              <w:rPr>
                <w:rFonts w:ascii="Times New Roman" w:hAnsi="Times New Roman" w:cs="Times New Roman"/>
                <w:spacing w:val="-67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демонстрировать выпускники</w:t>
            </w:r>
            <w:r w:rsidRPr="00FC3A6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по</w:t>
            </w:r>
            <w:r w:rsidRPr="00FC3A6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завершении</w:t>
            </w:r>
            <w:r w:rsidRPr="00FC3A6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обучения</w:t>
            </w:r>
            <w:r w:rsidRPr="00FC3A6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в</w:t>
            </w:r>
            <w:r w:rsidRPr="00FC3A6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средней</w:t>
            </w:r>
            <w:r w:rsidRPr="00FC3A6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C3A62">
              <w:rPr>
                <w:rFonts w:ascii="Times New Roman" w:hAnsi="Times New Roman" w:cs="Times New Roman"/>
                <w:sz w:val="24"/>
              </w:rPr>
              <w:t>школе.</w:t>
            </w:r>
          </w:p>
          <w:p w:rsidR="00FC3A62" w:rsidRPr="00FC3A62" w:rsidRDefault="00FC3A62" w:rsidP="00FC3A62">
            <w:pPr>
              <w:pStyle w:val="a6"/>
              <w:spacing w:before="69" w:line="249" w:lineRule="auto"/>
              <w:ind w:left="0" w:right="618"/>
            </w:pPr>
            <w:r w:rsidRPr="00FC3A62">
      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российском обществе правилами и нормами поведения.</w:t>
            </w:r>
          </w:p>
          <w:p w:rsidR="00AD5AC0" w:rsidRPr="00C822C7" w:rsidRDefault="00FC3A62" w:rsidP="00C822C7">
            <w:pPr>
              <w:pStyle w:val="a6"/>
              <w:spacing w:before="69" w:line="249" w:lineRule="auto"/>
              <w:ind w:left="0" w:right="618"/>
            </w:pPr>
            <w:proofErr w:type="spellStart"/>
            <w:r w:rsidRPr="00FC3A62">
              <w:lastRenderedPageBreak/>
              <w:t>Метапредметные</w:t>
            </w:r>
            <w:proofErr w:type="spellEnd"/>
            <w:r w:rsidRPr="00FC3A62">
              <w:t xml:space="preserve"> результаты, формируемые в ходе изучения учебного предмета ОБЖ, должны отражать овладение универсальными учебными действиями.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Формы контроля</w:t>
            </w:r>
          </w:p>
        </w:tc>
        <w:tc>
          <w:tcPr>
            <w:tcW w:w="7620" w:type="dxa"/>
          </w:tcPr>
          <w:p w:rsidR="00AD5AC0" w:rsidRDefault="00C822C7" w:rsidP="00C822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AD5AC0">
              <w:rPr>
                <w:rFonts w:ascii="Times New Roman" w:hAnsi="Times New Roman" w:cs="Times New Roman"/>
                <w:sz w:val="24"/>
              </w:rPr>
              <w:t xml:space="preserve">онтроль знаний, </w:t>
            </w:r>
            <w:r>
              <w:rPr>
                <w:rFonts w:ascii="Times New Roman" w:hAnsi="Times New Roman" w:cs="Times New Roman"/>
                <w:sz w:val="24"/>
              </w:rPr>
              <w:t>умений и навыков, тестирования</w:t>
            </w:r>
            <w:r w:rsidR="00AD5AC0">
              <w:rPr>
                <w:rFonts w:ascii="Times New Roman" w:hAnsi="Times New Roman" w:cs="Times New Roman"/>
                <w:sz w:val="24"/>
              </w:rPr>
              <w:t>, устные опросы.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620" w:type="dxa"/>
          </w:tcPr>
          <w:p w:rsidR="00AD5AC0" w:rsidRPr="00AD5AC0" w:rsidRDefault="000304BB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Ооржак М.А –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обж</w:t>
            </w:r>
            <w:proofErr w:type="spellEnd"/>
          </w:p>
        </w:tc>
      </w:tr>
    </w:tbl>
    <w:p w:rsidR="002D1743" w:rsidRDefault="002D1743">
      <w:pPr>
        <w:rPr>
          <w:rFonts w:ascii="Times New Roman" w:hAnsi="Times New Roman" w:cs="Times New Roman"/>
          <w:sz w:val="24"/>
        </w:rPr>
      </w:pPr>
    </w:p>
    <w:sectPr w:rsidR="002D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766B8C"/>
    <w:lvl w:ilvl="0">
      <w:numFmt w:val="bullet"/>
      <w:lvlText w:val="*"/>
      <w:lvlJc w:val="left"/>
    </w:lvl>
  </w:abstractNum>
  <w:abstractNum w:abstractNumId="1">
    <w:nsid w:val="16A44B79"/>
    <w:multiLevelType w:val="hybridMultilevel"/>
    <w:tmpl w:val="5336D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">
    <w:nsid w:val="5EAC2BB9"/>
    <w:multiLevelType w:val="hybridMultilevel"/>
    <w:tmpl w:val="08168F74"/>
    <w:lvl w:ilvl="0" w:tplc="DB722ED4">
      <w:start w:val="7"/>
      <w:numFmt w:val="decimal"/>
      <w:lvlText w:val="%1."/>
      <w:lvlJc w:val="left"/>
      <w:pPr>
        <w:ind w:left="534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6146C40">
      <w:numFmt w:val="bullet"/>
      <w:lvlText w:val=""/>
      <w:lvlJc w:val="left"/>
      <w:pPr>
        <w:ind w:left="678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30C2D2E">
      <w:numFmt w:val="bullet"/>
      <w:lvlText w:val="•"/>
      <w:lvlJc w:val="left"/>
      <w:pPr>
        <w:ind w:left="820" w:hanging="562"/>
      </w:pPr>
      <w:rPr>
        <w:rFonts w:hint="default"/>
        <w:lang w:val="ru-RU" w:eastAsia="en-US" w:bidi="ar-SA"/>
      </w:rPr>
    </w:lvl>
    <w:lvl w:ilvl="3" w:tplc="90E2AF5A">
      <w:numFmt w:val="bullet"/>
      <w:lvlText w:val="•"/>
      <w:lvlJc w:val="left"/>
      <w:pPr>
        <w:ind w:left="2148" w:hanging="562"/>
      </w:pPr>
      <w:rPr>
        <w:rFonts w:hint="default"/>
        <w:lang w:val="ru-RU" w:eastAsia="en-US" w:bidi="ar-SA"/>
      </w:rPr>
    </w:lvl>
    <w:lvl w:ilvl="4" w:tplc="A5346480">
      <w:numFmt w:val="bullet"/>
      <w:lvlText w:val="•"/>
      <w:lvlJc w:val="left"/>
      <w:pPr>
        <w:ind w:left="3476" w:hanging="562"/>
      </w:pPr>
      <w:rPr>
        <w:rFonts w:hint="default"/>
        <w:lang w:val="ru-RU" w:eastAsia="en-US" w:bidi="ar-SA"/>
      </w:rPr>
    </w:lvl>
    <w:lvl w:ilvl="5" w:tplc="ECECCE38">
      <w:numFmt w:val="bullet"/>
      <w:lvlText w:val="•"/>
      <w:lvlJc w:val="left"/>
      <w:pPr>
        <w:ind w:left="4804" w:hanging="562"/>
      </w:pPr>
      <w:rPr>
        <w:rFonts w:hint="default"/>
        <w:lang w:val="ru-RU" w:eastAsia="en-US" w:bidi="ar-SA"/>
      </w:rPr>
    </w:lvl>
    <w:lvl w:ilvl="6" w:tplc="BF64F80E">
      <w:numFmt w:val="bullet"/>
      <w:lvlText w:val="•"/>
      <w:lvlJc w:val="left"/>
      <w:pPr>
        <w:ind w:left="6132" w:hanging="562"/>
      </w:pPr>
      <w:rPr>
        <w:rFonts w:hint="default"/>
        <w:lang w:val="ru-RU" w:eastAsia="en-US" w:bidi="ar-SA"/>
      </w:rPr>
    </w:lvl>
    <w:lvl w:ilvl="7" w:tplc="C420906C">
      <w:numFmt w:val="bullet"/>
      <w:lvlText w:val="•"/>
      <w:lvlJc w:val="left"/>
      <w:pPr>
        <w:ind w:left="7460" w:hanging="562"/>
      </w:pPr>
      <w:rPr>
        <w:rFonts w:hint="default"/>
        <w:lang w:val="ru-RU" w:eastAsia="en-US" w:bidi="ar-SA"/>
      </w:rPr>
    </w:lvl>
    <w:lvl w:ilvl="8" w:tplc="F90A8B68">
      <w:numFmt w:val="bullet"/>
      <w:lvlText w:val="•"/>
      <w:lvlJc w:val="left"/>
      <w:pPr>
        <w:ind w:left="8788" w:hanging="562"/>
      </w:pPr>
      <w:rPr>
        <w:rFonts w:hint="default"/>
        <w:lang w:val="ru-RU" w:eastAsia="en-US" w:bidi="ar-SA"/>
      </w:rPr>
    </w:lvl>
  </w:abstractNum>
  <w:abstractNum w:abstractNumId="3">
    <w:nsid w:val="63EC17BA"/>
    <w:multiLevelType w:val="multilevel"/>
    <w:tmpl w:val="CD8C2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4">
    <w:nsid w:val="70D6181A"/>
    <w:multiLevelType w:val="hybridMultilevel"/>
    <w:tmpl w:val="9DBCA0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7A9163A5"/>
    <w:multiLevelType w:val="hybridMultilevel"/>
    <w:tmpl w:val="04440B88"/>
    <w:lvl w:ilvl="0" w:tplc="A7829B6E">
      <w:start w:val="1"/>
      <w:numFmt w:val="decimal"/>
      <w:lvlText w:val="%1)"/>
      <w:lvlJc w:val="left"/>
      <w:pPr>
        <w:ind w:left="850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248F67A">
      <w:numFmt w:val="bullet"/>
      <w:lvlText w:val="•"/>
      <w:lvlJc w:val="left"/>
      <w:pPr>
        <w:ind w:left="1922" w:hanging="259"/>
      </w:pPr>
      <w:rPr>
        <w:rFonts w:hint="default"/>
        <w:lang w:val="ru-RU" w:eastAsia="en-US" w:bidi="ar-SA"/>
      </w:rPr>
    </w:lvl>
    <w:lvl w:ilvl="2" w:tplc="461AC9BC">
      <w:numFmt w:val="bullet"/>
      <w:lvlText w:val="•"/>
      <w:lvlJc w:val="left"/>
      <w:pPr>
        <w:ind w:left="2984" w:hanging="259"/>
      </w:pPr>
      <w:rPr>
        <w:rFonts w:hint="default"/>
        <w:lang w:val="ru-RU" w:eastAsia="en-US" w:bidi="ar-SA"/>
      </w:rPr>
    </w:lvl>
    <w:lvl w:ilvl="3" w:tplc="DADE0BB4">
      <w:numFmt w:val="bullet"/>
      <w:lvlText w:val="•"/>
      <w:lvlJc w:val="left"/>
      <w:pPr>
        <w:ind w:left="4046" w:hanging="259"/>
      </w:pPr>
      <w:rPr>
        <w:rFonts w:hint="default"/>
        <w:lang w:val="ru-RU" w:eastAsia="en-US" w:bidi="ar-SA"/>
      </w:rPr>
    </w:lvl>
    <w:lvl w:ilvl="4" w:tplc="72D8514C">
      <w:numFmt w:val="bullet"/>
      <w:lvlText w:val="•"/>
      <w:lvlJc w:val="left"/>
      <w:pPr>
        <w:ind w:left="5108" w:hanging="259"/>
      </w:pPr>
      <w:rPr>
        <w:rFonts w:hint="default"/>
        <w:lang w:val="ru-RU" w:eastAsia="en-US" w:bidi="ar-SA"/>
      </w:rPr>
    </w:lvl>
    <w:lvl w:ilvl="5" w:tplc="680C02C2">
      <w:numFmt w:val="bullet"/>
      <w:lvlText w:val="•"/>
      <w:lvlJc w:val="left"/>
      <w:pPr>
        <w:ind w:left="6170" w:hanging="259"/>
      </w:pPr>
      <w:rPr>
        <w:rFonts w:hint="default"/>
        <w:lang w:val="ru-RU" w:eastAsia="en-US" w:bidi="ar-SA"/>
      </w:rPr>
    </w:lvl>
    <w:lvl w:ilvl="6" w:tplc="0FAEDC98">
      <w:numFmt w:val="bullet"/>
      <w:lvlText w:val="•"/>
      <w:lvlJc w:val="left"/>
      <w:pPr>
        <w:ind w:left="7232" w:hanging="259"/>
      </w:pPr>
      <w:rPr>
        <w:rFonts w:hint="default"/>
        <w:lang w:val="ru-RU" w:eastAsia="en-US" w:bidi="ar-SA"/>
      </w:rPr>
    </w:lvl>
    <w:lvl w:ilvl="7" w:tplc="40F6B340">
      <w:numFmt w:val="bullet"/>
      <w:lvlText w:val="•"/>
      <w:lvlJc w:val="left"/>
      <w:pPr>
        <w:ind w:left="8295" w:hanging="259"/>
      </w:pPr>
      <w:rPr>
        <w:rFonts w:hint="default"/>
        <w:lang w:val="ru-RU" w:eastAsia="en-US" w:bidi="ar-SA"/>
      </w:rPr>
    </w:lvl>
    <w:lvl w:ilvl="8" w:tplc="2556B77C">
      <w:numFmt w:val="bullet"/>
      <w:lvlText w:val="•"/>
      <w:lvlJc w:val="left"/>
      <w:pPr>
        <w:ind w:left="9357" w:hanging="259"/>
      </w:pPr>
      <w:rPr>
        <w:rFonts w:hint="default"/>
        <w:lang w:val="ru-RU" w:eastAsia="en-US" w:bidi="ar-SA"/>
      </w:rPr>
    </w:lvl>
  </w:abstractNum>
  <w:abstractNum w:abstractNumId="6">
    <w:nsid w:val="7B0D687D"/>
    <w:multiLevelType w:val="hybridMultilevel"/>
    <w:tmpl w:val="8E7C9424"/>
    <w:lvl w:ilvl="0" w:tplc="B19E6EC8">
      <w:start w:val="1"/>
      <w:numFmt w:val="decimal"/>
      <w:lvlText w:val="%1."/>
      <w:lvlJc w:val="left"/>
      <w:pPr>
        <w:ind w:left="850" w:hanging="238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55A5E56">
      <w:start w:val="1"/>
      <w:numFmt w:val="decimal"/>
      <w:lvlText w:val="%2."/>
      <w:lvlJc w:val="left"/>
      <w:pPr>
        <w:ind w:left="1808" w:hanging="238"/>
      </w:pPr>
      <w:rPr>
        <w:rFonts w:hint="default"/>
        <w:spacing w:val="0"/>
        <w:w w:val="103"/>
        <w:lang w:val="ru-RU" w:eastAsia="en-US" w:bidi="ar-SA"/>
      </w:rPr>
    </w:lvl>
    <w:lvl w:ilvl="2" w:tplc="8216F000">
      <w:numFmt w:val="bullet"/>
      <w:lvlText w:val="•"/>
      <w:lvlJc w:val="left"/>
      <w:pPr>
        <w:ind w:left="2875" w:hanging="238"/>
      </w:pPr>
      <w:rPr>
        <w:rFonts w:hint="default"/>
        <w:lang w:val="ru-RU" w:eastAsia="en-US" w:bidi="ar-SA"/>
      </w:rPr>
    </w:lvl>
    <w:lvl w:ilvl="3" w:tplc="DA7C653C">
      <w:numFmt w:val="bullet"/>
      <w:lvlText w:val="•"/>
      <w:lvlJc w:val="left"/>
      <w:pPr>
        <w:ind w:left="3951" w:hanging="238"/>
      </w:pPr>
      <w:rPr>
        <w:rFonts w:hint="default"/>
        <w:lang w:val="ru-RU" w:eastAsia="en-US" w:bidi="ar-SA"/>
      </w:rPr>
    </w:lvl>
    <w:lvl w:ilvl="4" w:tplc="3AC62D3E">
      <w:numFmt w:val="bullet"/>
      <w:lvlText w:val="•"/>
      <w:lvlJc w:val="left"/>
      <w:pPr>
        <w:ind w:left="5027" w:hanging="238"/>
      </w:pPr>
      <w:rPr>
        <w:rFonts w:hint="default"/>
        <w:lang w:val="ru-RU" w:eastAsia="en-US" w:bidi="ar-SA"/>
      </w:rPr>
    </w:lvl>
    <w:lvl w:ilvl="5" w:tplc="E7D6A26A">
      <w:numFmt w:val="bullet"/>
      <w:lvlText w:val="•"/>
      <w:lvlJc w:val="left"/>
      <w:pPr>
        <w:ind w:left="6102" w:hanging="238"/>
      </w:pPr>
      <w:rPr>
        <w:rFonts w:hint="default"/>
        <w:lang w:val="ru-RU" w:eastAsia="en-US" w:bidi="ar-SA"/>
      </w:rPr>
    </w:lvl>
    <w:lvl w:ilvl="6" w:tplc="53D8FDA4">
      <w:numFmt w:val="bullet"/>
      <w:lvlText w:val="•"/>
      <w:lvlJc w:val="left"/>
      <w:pPr>
        <w:ind w:left="7178" w:hanging="238"/>
      </w:pPr>
      <w:rPr>
        <w:rFonts w:hint="default"/>
        <w:lang w:val="ru-RU" w:eastAsia="en-US" w:bidi="ar-SA"/>
      </w:rPr>
    </w:lvl>
    <w:lvl w:ilvl="7" w:tplc="4394F350">
      <w:numFmt w:val="bullet"/>
      <w:lvlText w:val="•"/>
      <w:lvlJc w:val="left"/>
      <w:pPr>
        <w:ind w:left="8254" w:hanging="238"/>
      </w:pPr>
      <w:rPr>
        <w:rFonts w:hint="default"/>
        <w:lang w:val="ru-RU" w:eastAsia="en-US" w:bidi="ar-SA"/>
      </w:rPr>
    </w:lvl>
    <w:lvl w:ilvl="8" w:tplc="F1B2D7EC">
      <w:numFmt w:val="bullet"/>
      <w:lvlText w:val="•"/>
      <w:lvlJc w:val="left"/>
      <w:pPr>
        <w:ind w:left="9330" w:hanging="23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05"/>
    <w:rsid w:val="000304BB"/>
    <w:rsid w:val="002D1743"/>
    <w:rsid w:val="005D0CC7"/>
    <w:rsid w:val="005E1E1E"/>
    <w:rsid w:val="006E3F05"/>
    <w:rsid w:val="007E27E7"/>
    <w:rsid w:val="00817423"/>
    <w:rsid w:val="00AD5AC0"/>
    <w:rsid w:val="00BD6F88"/>
    <w:rsid w:val="00C822C7"/>
    <w:rsid w:val="00CA3F5B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2023-09-19T10:47:00Z</dcterms:created>
  <dcterms:modified xsi:type="dcterms:W3CDTF">2023-09-19T11:55:00Z</dcterms:modified>
</cp:coreProperties>
</file>